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4C" w:rsidRPr="00655054" w:rsidRDefault="0047354C" w:rsidP="0047354C">
      <w:pPr>
        <w:jc w:val="center"/>
        <w:rPr>
          <w:rFonts w:ascii="Times New Roman" w:hAnsi="Times New Roman" w:cs="Times New Roman"/>
          <w:b/>
          <w:sz w:val="32"/>
          <w:szCs w:val="32"/>
        </w:rPr>
      </w:pPr>
      <w:r w:rsidRPr="00655054">
        <w:rPr>
          <w:rFonts w:ascii="Times New Roman" w:hAnsi="Times New Roman" w:cs="Times New Roman"/>
          <w:b/>
          <w:sz w:val="32"/>
          <w:szCs w:val="32"/>
        </w:rPr>
        <w:t>Как организовать деятельность по приготовлению и доставке горячих обедов?</w:t>
      </w:r>
    </w:p>
    <w:p w:rsidR="0047354C" w:rsidRDefault="0047354C" w:rsidP="0047354C">
      <w:pPr>
        <w:jc w:val="center"/>
        <w:rPr>
          <w:rFonts w:ascii="Times New Roman" w:hAnsi="Times New Roman" w:cs="Times New Roman"/>
          <w:b/>
        </w:rPr>
      </w:pPr>
      <w:r w:rsidRPr="00655054">
        <w:rPr>
          <w:rFonts w:ascii="Times New Roman" w:hAnsi="Times New Roman" w:cs="Times New Roman"/>
          <w:b/>
          <w:noProof/>
        </w:rPr>
        <w:drawing>
          <wp:inline distT="0" distB="0" distL="0" distR="0">
            <wp:extent cx="2714725" cy="2037130"/>
            <wp:effectExtent l="19050" t="0" r="9425" b="0"/>
            <wp:docPr id="4" name="Рисунок 1" descr="88.jpg"/>
            <wp:cNvGraphicFramePr/>
            <a:graphic xmlns:a="http://schemas.openxmlformats.org/drawingml/2006/main">
              <a:graphicData uri="http://schemas.openxmlformats.org/drawingml/2006/picture">
                <pic:pic xmlns:pic="http://schemas.openxmlformats.org/drawingml/2006/picture">
                  <pic:nvPicPr>
                    <pic:cNvPr id="8" name="Рисунок 7" descr="88.jpg"/>
                    <pic:cNvPicPr>
                      <a:picLocks noChangeAspect="1"/>
                    </pic:cNvPicPr>
                  </pic:nvPicPr>
                  <pic:blipFill>
                    <a:blip r:embed="rId5" cstate="print"/>
                    <a:stretch>
                      <a:fillRect/>
                    </a:stretch>
                  </pic:blipFill>
                  <pic:spPr>
                    <a:xfrm>
                      <a:off x="0" y="0"/>
                      <a:ext cx="2714725" cy="2037130"/>
                    </a:xfrm>
                    <a:prstGeom prst="rect">
                      <a:avLst/>
                    </a:prstGeom>
                  </pic:spPr>
                </pic:pic>
              </a:graphicData>
            </a:graphic>
          </wp:inline>
        </w:drawing>
      </w:r>
    </w:p>
    <w:p w:rsidR="0047354C" w:rsidRDefault="0047354C" w:rsidP="00517B46">
      <w:pPr>
        <w:jc w:val="center"/>
        <w:rPr>
          <w:rFonts w:ascii="Times New Roman" w:hAnsi="Times New Roman" w:cs="Times New Roman"/>
          <w:b/>
        </w:rPr>
      </w:pPr>
      <w:r w:rsidRPr="00655054">
        <w:rPr>
          <w:rFonts w:ascii="Times New Roman" w:hAnsi="Times New Roman" w:cs="Times New Roman"/>
          <w:b/>
          <w:noProof/>
        </w:rPr>
        <w:drawing>
          <wp:inline distT="0" distB="0" distL="0" distR="0">
            <wp:extent cx="2500330" cy="1428760"/>
            <wp:effectExtent l="19050" t="0" r="0" b="0"/>
            <wp:docPr id="6"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7354C" w:rsidRDefault="006E061A" w:rsidP="0047354C">
      <w:pPr>
        <w:jc w:val="center"/>
        <w:rPr>
          <w:rFonts w:ascii="Times New Roman" w:hAnsi="Times New Roman" w:cs="Times New Roman"/>
          <w:b/>
        </w:rPr>
      </w:pPr>
      <w:r>
        <w:rPr>
          <w:rFonts w:ascii="Times New Roman" w:hAnsi="Times New Roman" w:cs="Times New Roman"/>
          <w:b/>
          <w:noProof/>
        </w:rPr>
        <w:pict>
          <v:roundrect id="_x0000_s1035" style="position:absolute;left:0;text-align:left;margin-left:29.55pt;margin-top:5.35pt;width:200.25pt;height:56.25pt;z-index:251669504" arcsize="10923f" fillcolor="#9bbb59 [3206]" strokecolor="#f2f2f2 [3041]" strokeweight="3pt">
            <v:shadow on="t" type="perspective" color="#4e6128 [1606]" opacity=".5" offset="1pt" offset2="-1pt"/>
            <v:textbox>
              <w:txbxContent>
                <w:p w:rsidR="00812513" w:rsidRPr="00655054" w:rsidRDefault="00812513" w:rsidP="0047354C">
                  <w:pPr>
                    <w:jc w:val="center"/>
                    <w:rPr>
                      <w:rFonts w:ascii="Times New Roman" w:hAnsi="Times New Roman" w:cs="Times New Roman"/>
                      <w:b/>
                      <w:sz w:val="24"/>
                      <w:szCs w:val="24"/>
                    </w:rPr>
                  </w:pPr>
                  <w:r w:rsidRPr="00655054">
                    <w:rPr>
                      <w:rFonts w:ascii="Times New Roman" w:hAnsi="Times New Roman" w:cs="Times New Roman"/>
                      <w:b/>
                      <w:sz w:val="24"/>
                      <w:szCs w:val="24"/>
                    </w:rPr>
                    <w:t>Общие  требования</w:t>
                  </w:r>
                </w:p>
                <w:p w:rsidR="00812513" w:rsidRDefault="00812513" w:rsidP="0047354C"/>
              </w:txbxContent>
            </v:textbox>
          </v:roundrect>
        </w:pict>
      </w:r>
      <w:r>
        <w:rPr>
          <w:rFonts w:ascii="Times New Roman" w:hAnsi="Times New Roman" w:cs="Times New Roman"/>
          <w:b/>
          <w:noProof/>
        </w:rPr>
        <w:pict>
          <v:roundrect id="_x0000_s1036" style="position:absolute;left:0;text-align:left;margin-left:253.05pt;margin-top:5.35pt;width:200.25pt;height:56.25pt;z-index:251670528" arcsize="10923f" fillcolor="#9bbb59 [3206]" strokecolor="#f2f2f2 [3041]" strokeweight="3pt">
            <v:shadow on="t" type="perspective" color="#4e6128 [1606]" opacity=".5" offset="1pt" offset2="-1pt"/>
            <v:textbox>
              <w:txbxContent>
                <w:p w:rsidR="00812513" w:rsidRPr="00655054" w:rsidRDefault="00812513" w:rsidP="0047354C">
                  <w:pPr>
                    <w:jc w:val="center"/>
                    <w:rPr>
                      <w:rFonts w:ascii="Times New Roman" w:hAnsi="Times New Roman" w:cs="Times New Roman"/>
                      <w:b/>
                      <w:sz w:val="24"/>
                      <w:szCs w:val="24"/>
                    </w:rPr>
                  </w:pPr>
                  <w:r w:rsidRPr="00655054">
                    <w:rPr>
                      <w:rFonts w:ascii="Times New Roman" w:hAnsi="Times New Roman" w:cs="Times New Roman"/>
                      <w:b/>
                      <w:sz w:val="24"/>
                      <w:szCs w:val="24"/>
                    </w:rPr>
                    <w:t>Требование к персоналу</w:t>
                  </w:r>
                </w:p>
                <w:p w:rsidR="00812513" w:rsidRDefault="00812513" w:rsidP="0047354C"/>
              </w:txbxContent>
            </v:textbox>
          </v:roundrect>
        </w:pict>
      </w:r>
    </w:p>
    <w:p w:rsidR="0047354C" w:rsidRDefault="0047354C" w:rsidP="0047354C">
      <w:pPr>
        <w:jc w:val="center"/>
        <w:rPr>
          <w:rFonts w:ascii="Times New Roman" w:hAnsi="Times New Roman" w:cs="Times New Roman"/>
          <w:b/>
        </w:rPr>
      </w:pPr>
    </w:p>
    <w:p w:rsidR="0047354C" w:rsidRDefault="006E061A" w:rsidP="0047354C">
      <w:pPr>
        <w:jc w:val="center"/>
        <w:rPr>
          <w:rFonts w:ascii="Times New Roman" w:hAnsi="Times New Roman" w:cs="Times New Roman"/>
          <w:b/>
        </w:rPr>
      </w:pPr>
      <w:r>
        <w:rPr>
          <w:rFonts w:ascii="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24.3pt;margin-top:17.75pt;width:40.5pt;height:35.25pt;z-index:251674624" fillcolor="#9bbb59 [3206]" strokecolor="#f2f2f2 [3041]" strokeweight="3pt">
            <v:shadow on="t" type="perspective" color="#4e6128 [1606]" opacity=".5" offset="1pt" offset2="-1pt"/>
            <v:textbox style="layout-flow:vertical-ideographic"/>
          </v:shape>
        </w:pict>
      </w:r>
      <w:r>
        <w:rPr>
          <w:rFonts w:ascii="Times New Roman" w:hAnsi="Times New Roman" w:cs="Times New Roman"/>
          <w:b/>
          <w:noProof/>
        </w:rPr>
        <w:pict>
          <v:shape id="_x0000_s1039" type="#_x0000_t67" style="position:absolute;left:0;text-align:left;margin-left:112.8pt;margin-top:17.75pt;width:40.5pt;height:35.25pt;z-index:251673600" fillcolor="#9bbb59 [3206]" strokecolor="#f2f2f2 [3041]" strokeweight="3pt">
            <v:shadow on="t" type="perspective" color="#4e6128 [1606]" opacity=".5" offset="1pt" offset2="-1pt"/>
            <v:textbox style="layout-flow:vertical-ideographic"/>
          </v:shape>
        </w:pict>
      </w:r>
    </w:p>
    <w:p w:rsidR="0047354C" w:rsidRDefault="0047354C" w:rsidP="0047354C">
      <w:pPr>
        <w:jc w:val="center"/>
        <w:rPr>
          <w:rFonts w:ascii="Times New Roman" w:hAnsi="Times New Roman" w:cs="Times New Roman"/>
          <w:b/>
        </w:rPr>
      </w:pPr>
    </w:p>
    <w:p w:rsidR="0047354C" w:rsidRDefault="006E061A" w:rsidP="0047354C">
      <w:pPr>
        <w:jc w:val="center"/>
        <w:rPr>
          <w:rFonts w:ascii="Times New Roman" w:hAnsi="Times New Roman" w:cs="Times New Roman"/>
          <w:b/>
        </w:rPr>
      </w:pPr>
      <w:r>
        <w:rPr>
          <w:rFonts w:ascii="Times New Roman" w:hAnsi="Times New Roman" w:cs="Times New Roman"/>
          <w:b/>
          <w:noProof/>
        </w:rPr>
        <w:pict>
          <v:roundrect id="_x0000_s1038" style="position:absolute;left:0;text-align:left;margin-left:249.3pt;margin-top:9.15pt;width:200.25pt;height:199.3pt;z-index:251672576" arcsize="10923f" fillcolor="#9bbb59 [3206]" strokecolor="#f2f2f2 [3041]" strokeweight="3pt">
            <v:shadow on="t" type="perspective" color="#4e6128 [1606]" opacity=".5" offset="1pt" offset2="-1pt"/>
            <v:textbox>
              <w:txbxContent>
                <w:p w:rsidR="00812513" w:rsidRDefault="00812513" w:rsidP="0047354C">
                  <w:pPr>
                    <w:jc w:val="center"/>
                    <w:rPr>
                      <w:rFonts w:ascii="Times New Roman" w:hAnsi="Times New Roman" w:cs="Times New Roman"/>
                      <w:sz w:val="24"/>
                      <w:szCs w:val="24"/>
                    </w:rPr>
                  </w:pPr>
                </w:p>
                <w:p w:rsidR="00812513" w:rsidRPr="00655054" w:rsidRDefault="00812513" w:rsidP="0047354C">
                  <w:pPr>
                    <w:jc w:val="center"/>
                    <w:rPr>
                      <w:rFonts w:ascii="Times New Roman" w:hAnsi="Times New Roman" w:cs="Times New Roman"/>
                      <w:sz w:val="24"/>
                      <w:szCs w:val="24"/>
                    </w:rPr>
                  </w:pPr>
                  <w:r w:rsidRPr="00655054">
                    <w:rPr>
                      <w:rFonts w:ascii="Times New Roman" w:hAnsi="Times New Roman" w:cs="Times New Roman"/>
                      <w:sz w:val="24"/>
                      <w:szCs w:val="24"/>
                    </w:rPr>
                    <w:t>Наличие у повара специализированного образования, а также  медицинской книжки</w:t>
                  </w:r>
                  <w:proofErr w:type="gramStart"/>
                  <w:r w:rsidRPr="00655054">
                    <w:rPr>
                      <w:rFonts w:ascii="Times New Roman" w:hAnsi="Times New Roman" w:cs="Times New Roman"/>
                      <w:sz w:val="24"/>
                      <w:szCs w:val="24"/>
                    </w:rPr>
                    <w:t xml:space="preserve"> ,</w:t>
                  </w:r>
                  <w:proofErr w:type="gramEnd"/>
                  <w:r w:rsidRPr="00655054">
                    <w:rPr>
                      <w:rFonts w:ascii="Times New Roman" w:hAnsi="Times New Roman" w:cs="Times New Roman"/>
                      <w:sz w:val="24"/>
                      <w:szCs w:val="24"/>
                    </w:rPr>
                    <w:t xml:space="preserve"> свидетельствующей о прохождении медицинского осмотра, в установленном  законодательством порядке</w:t>
                  </w:r>
                </w:p>
                <w:p w:rsidR="00812513" w:rsidRPr="00655054" w:rsidRDefault="00812513" w:rsidP="0047354C">
                  <w:pPr>
                    <w:jc w:val="center"/>
                    <w:rPr>
                      <w:rFonts w:ascii="Times New Roman" w:hAnsi="Times New Roman" w:cs="Times New Roman"/>
                      <w:sz w:val="24"/>
                      <w:szCs w:val="24"/>
                    </w:rPr>
                  </w:pPr>
                </w:p>
              </w:txbxContent>
            </v:textbox>
          </v:roundrect>
        </w:pict>
      </w:r>
      <w:r>
        <w:rPr>
          <w:rFonts w:ascii="Times New Roman" w:hAnsi="Times New Roman" w:cs="Times New Roman"/>
          <w:b/>
          <w:noProof/>
        </w:rPr>
        <w:pict>
          <v:roundrect id="_x0000_s1037" style="position:absolute;left:0;text-align:left;margin-left:33.3pt;margin-top:3.9pt;width:200.25pt;height:239.05pt;z-index:251671552" arcsize="10923f" fillcolor="#9bbb59 [3206]" strokecolor="#f2f2f2 [3041]" strokeweight="3pt">
            <v:shadow on="t" type="perspective" color="#4e6128 [1606]" opacity=".5" offset="1pt" offset2="-1pt"/>
            <v:textbox>
              <w:txbxContent>
                <w:p w:rsidR="00812513" w:rsidRPr="00655054" w:rsidRDefault="00812513" w:rsidP="0047354C">
                  <w:pPr>
                    <w:jc w:val="center"/>
                    <w:rPr>
                      <w:rFonts w:ascii="Times New Roman" w:hAnsi="Times New Roman" w:cs="Times New Roman"/>
                      <w:sz w:val="24"/>
                      <w:szCs w:val="24"/>
                    </w:rPr>
                  </w:pPr>
                  <w:r w:rsidRPr="00655054">
                    <w:rPr>
                      <w:rFonts w:ascii="Times New Roman" w:hAnsi="Times New Roman" w:cs="Times New Roman"/>
                      <w:sz w:val="24"/>
                      <w:szCs w:val="24"/>
                    </w:rPr>
                    <w:t>Юридическое лицо или индивидуальный предприниматель может осуществлять деятельность по приготовлению и доставке горячих обедов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812513" w:rsidRDefault="00812513" w:rsidP="0047354C"/>
              </w:txbxContent>
            </v:textbox>
          </v:roundrect>
        </w:pict>
      </w: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jc w:val="cente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47354C" w:rsidRDefault="0047354C" w:rsidP="0047354C">
      <w:pPr>
        <w:rPr>
          <w:rFonts w:ascii="Times New Roman" w:hAnsi="Times New Roman" w:cs="Times New Roman"/>
          <w:b/>
        </w:rPr>
      </w:pPr>
    </w:p>
    <w:p w:rsidR="00517B46" w:rsidRDefault="00517B46" w:rsidP="0047354C">
      <w:pPr>
        <w:rPr>
          <w:rFonts w:ascii="Times New Roman" w:hAnsi="Times New Roman" w:cs="Times New Roman"/>
          <w:b/>
        </w:rPr>
      </w:pPr>
    </w:p>
    <w:p w:rsidR="0047354C" w:rsidRPr="00D22450" w:rsidRDefault="0047354C" w:rsidP="0047354C">
      <w:pPr>
        <w:rPr>
          <w:rFonts w:ascii="Times New Roman" w:hAnsi="Times New Roman" w:cs="Times New Roman"/>
          <w:b/>
        </w:rPr>
      </w:pPr>
      <w:r w:rsidRPr="00D22450">
        <w:rPr>
          <w:rFonts w:ascii="Times New Roman" w:hAnsi="Times New Roman" w:cs="Times New Roman"/>
          <w:b/>
        </w:rPr>
        <w:lastRenderedPageBreak/>
        <w:t xml:space="preserve">Для занятия деятельностью по </w:t>
      </w:r>
      <w:r>
        <w:rPr>
          <w:rFonts w:ascii="Times New Roman" w:hAnsi="Times New Roman" w:cs="Times New Roman"/>
          <w:b/>
        </w:rPr>
        <w:t xml:space="preserve">приготовлению и </w:t>
      </w:r>
      <w:r w:rsidRPr="00D22450">
        <w:rPr>
          <w:rFonts w:ascii="Times New Roman" w:hAnsi="Times New Roman" w:cs="Times New Roman"/>
          <w:b/>
        </w:rPr>
        <w:t>доставке горячих обедов необходимо:</w:t>
      </w:r>
    </w:p>
    <w:p w:rsidR="0047354C" w:rsidRPr="00D22450" w:rsidRDefault="0047354C" w:rsidP="0047354C">
      <w:pPr>
        <w:pStyle w:val="3"/>
        <w:spacing w:line="288" w:lineRule="atLeast"/>
        <w:rPr>
          <w:bCs w:val="0"/>
          <w:color w:val="17365D" w:themeColor="text2" w:themeShade="BF"/>
          <w:sz w:val="22"/>
          <w:szCs w:val="22"/>
          <w:bdr w:val="none" w:sz="0" w:space="0" w:color="auto" w:frame="1"/>
        </w:rPr>
      </w:pPr>
      <w:r w:rsidRPr="00D22450">
        <w:rPr>
          <w:bCs w:val="0"/>
          <w:color w:val="17365D" w:themeColor="text2" w:themeShade="BF"/>
          <w:sz w:val="22"/>
          <w:szCs w:val="22"/>
          <w:bdr w:val="none" w:sz="0" w:space="0" w:color="auto" w:frame="1"/>
        </w:rPr>
        <w:t>1. Зарегистрироваться в качестве ИП или юридического лица</w:t>
      </w:r>
    </w:p>
    <w:p w:rsidR="0047354C" w:rsidRPr="00D22450" w:rsidRDefault="0047354C" w:rsidP="0047354C">
      <w:pPr>
        <w:spacing w:after="0" w:line="240" w:lineRule="auto"/>
        <w:jc w:val="right"/>
        <w:rPr>
          <w:rFonts w:ascii="Times New Roman" w:eastAsia="Times New Roman" w:hAnsi="Times New Roman" w:cs="Times New Roman"/>
          <w:b/>
          <w:i/>
          <w:iCs/>
          <w:color w:val="FF0000"/>
          <w:bdr w:val="none" w:sz="0" w:space="0" w:color="auto" w:frame="1"/>
        </w:rPr>
      </w:pPr>
    </w:p>
    <w:tbl>
      <w:tblPr>
        <w:tblW w:w="10490" w:type="dxa"/>
        <w:tblCellMar>
          <w:left w:w="0" w:type="dxa"/>
          <w:right w:w="0" w:type="dxa"/>
        </w:tblCellMar>
        <w:tblLook w:val="04A0"/>
      </w:tblPr>
      <w:tblGrid>
        <w:gridCol w:w="5274"/>
        <w:gridCol w:w="5216"/>
      </w:tblGrid>
      <w:tr w:rsidR="0047354C" w:rsidRPr="00D22450" w:rsidTr="00812513">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54C" w:rsidRPr="00D22450" w:rsidRDefault="0047354C" w:rsidP="00812513">
            <w:pPr>
              <w:spacing w:after="0" w:line="240" w:lineRule="auto"/>
              <w:jc w:val="center"/>
              <w:rPr>
                <w:rFonts w:ascii="Times New Roman" w:eastAsia="Times New Roman" w:hAnsi="Times New Roman" w:cs="Times New Roman"/>
              </w:rPr>
            </w:pPr>
            <w:r w:rsidRPr="00D22450">
              <w:rPr>
                <w:rFonts w:ascii="Times New Roman" w:eastAsia="Times New Roman" w:hAnsi="Times New Roman" w:cs="Times New Roman"/>
                <w:i/>
                <w:iCs/>
                <w:u w:val="single"/>
                <w:bdr w:val="none" w:sz="0" w:space="0" w:color="auto" w:frame="1"/>
              </w:rPr>
              <w:t>Для регистрации ИП </w:t>
            </w:r>
            <w:r w:rsidRPr="00D22450">
              <w:rPr>
                <w:rFonts w:ascii="Times New Roman" w:eastAsia="Times New Roman" w:hAnsi="Times New Roman" w:cs="Times New Roman"/>
                <w:i/>
                <w:iCs/>
                <w:u w:val="single"/>
              </w:rPr>
              <w:t> </w:t>
            </w:r>
            <w:r w:rsidRPr="00D22450">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D22450">
              <w:rPr>
                <w:rFonts w:ascii="Times New Roman" w:eastAsia="Times New Roman" w:hAnsi="Times New Roman" w:cs="Times New Roman"/>
              </w:rPr>
              <w:t> </w:t>
            </w:r>
            <w:r w:rsidRPr="00D22450">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354C" w:rsidRPr="00D22450" w:rsidRDefault="0047354C" w:rsidP="00812513">
            <w:pPr>
              <w:spacing w:after="0" w:line="240" w:lineRule="auto"/>
              <w:jc w:val="center"/>
              <w:rPr>
                <w:rFonts w:ascii="Times New Roman" w:eastAsia="Times New Roman" w:hAnsi="Times New Roman" w:cs="Times New Roman"/>
              </w:rPr>
            </w:pPr>
            <w:r w:rsidRPr="00D22450">
              <w:rPr>
                <w:rFonts w:ascii="Times New Roman" w:eastAsia="Times New Roman" w:hAnsi="Times New Roman" w:cs="Times New Roman"/>
                <w:i/>
                <w:iCs/>
                <w:u w:val="single"/>
                <w:bdr w:val="none" w:sz="0" w:space="0" w:color="auto" w:frame="1"/>
              </w:rPr>
              <w:t xml:space="preserve">Для регистрации юридического лица </w:t>
            </w:r>
            <w:r w:rsidRPr="00D22450">
              <w:rPr>
                <w:rFonts w:ascii="Times New Roman" w:eastAsia="Times New Roman" w:hAnsi="Times New Roman" w:cs="Times New Roman"/>
                <w:i/>
                <w:iCs/>
                <w:u w:val="single"/>
              </w:rPr>
              <w:t> </w:t>
            </w:r>
            <w:r w:rsidRPr="00D22450">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47354C" w:rsidRPr="00D22450" w:rsidTr="00812513">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 xml:space="preserve">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Документ об уплате государственной пошлины.</w:t>
            </w:r>
          </w:p>
          <w:p w:rsidR="0047354C" w:rsidRPr="00D22450" w:rsidRDefault="0047354C" w:rsidP="00812513">
            <w:pPr>
              <w:autoSpaceDE w:val="0"/>
              <w:autoSpaceDN w:val="0"/>
              <w:adjustRightInd w:val="0"/>
              <w:spacing w:after="0" w:line="240" w:lineRule="auto"/>
              <w:ind w:firstLine="708"/>
              <w:jc w:val="both"/>
              <w:rPr>
                <w:rFonts w:ascii="Times New Roman" w:hAnsi="Times New Roman" w:cs="Times New Roman"/>
              </w:rPr>
            </w:pPr>
            <w:r w:rsidRPr="00D22450">
              <w:rPr>
                <w:rFonts w:ascii="Times New Roman" w:hAnsi="Times New Roman" w:cs="Times New Roman"/>
              </w:rPr>
              <w:t xml:space="preserve">Подлинник и копия документа, подтверждающего право физического лица, регистрируемого в качестве индивидуального предпринимателя, </w:t>
            </w:r>
            <w:r w:rsidRPr="006F1200">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Pr="003F7396">
              <w:rPr>
                <w:rFonts w:ascii="Times New Roman" w:hAnsi="Times New Roman" w:cs="Times New Roman"/>
              </w:rPr>
              <w:t xml:space="preserve"> </w:t>
            </w:r>
            <w:r w:rsidRPr="00D22450">
              <w:rPr>
                <w:rFonts w:ascii="Times New Roman" w:hAnsi="Times New Roman" w:cs="Times New Roman"/>
              </w:rPr>
              <w:t>(в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47354C" w:rsidRPr="00D22450" w:rsidRDefault="0047354C" w:rsidP="00812513">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D22450">
              <w:rPr>
                <w:rFonts w:ascii="Times New Roman" w:hAnsi="Times New Roman" w:cs="Times New Roman"/>
              </w:rPr>
              <w:t xml:space="preserve">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w:t>
            </w:r>
            <w:r w:rsidRPr="006F1200">
              <w:rPr>
                <w:rFonts w:ascii="Times New Roman" w:hAnsi="Times New Roman" w:cs="Times New Roman"/>
                <w:color w:val="000000" w:themeColor="text1"/>
              </w:rPr>
              <w:t>на временное или постоянное проживание на территории Приднестровской</w:t>
            </w:r>
            <w:proofErr w:type="gramEnd"/>
            <w:r w:rsidRPr="006F1200">
              <w:rPr>
                <w:rFonts w:ascii="Times New Roman" w:hAnsi="Times New Roman" w:cs="Times New Roman"/>
                <w:color w:val="000000" w:themeColor="text1"/>
              </w:rPr>
              <w:t xml:space="preserve"> </w:t>
            </w:r>
            <w:proofErr w:type="gramStart"/>
            <w:r w:rsidRPr="006F1200">
              <w:rPr>
                <w:rFonts w:ascii="Times New Roman" w:hAnsi="Times New Roman" w:cs="Times New Roman"/>
                <w:color w:val="000000" w:themeColor="text1"/>
              </w:rPr>
              <w:t>Молдавской Республике</w:t>
            </w:r>
            <w:r w:rsidRPr="00D22450">
              <w:rPr>
                <w:rFonts w:ascii="Times New Roman" w:hAnsi="Times New Roman" w:cs="Times New Roman"/>
              </w:rPr>
              <w:t>, не содержит сведений о таком адресе).</w:t>
            </w:r>
            <w:proofErr w:type="gramEnd"/>
          </w:p>
          <w:p w:rsidR="0047354C" w:rsidRDefault="0047354C" w:rsidP="00812513">
            <w:pPr>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Pr>
                <w:rFonts w:ascii="Times New Roman" w:hAnsi="Times New Roman" w:cs="Times New Roman"/>
              </w:rPr>
              <w:t xml:space="preserve"> </w:t>
            </w:r>
            <w:proofErr w:type="gramStart"/>
            <w:r>
              <w:rPr>
                <w:rFonts w:ascii="Times New Roman" w:hAnsi="Times New Roman" w:cs="Times New Roman"/>
              </w:rPr>
              <w:t>качестве</w:t>
            </w:r>
            <w:proofErr w:type="gramEnd"/>
            <w:r>
              <w:rPr>
                <w:rFonts w:ascii="Times New Roman" w:hAnsi="Times New Roman" w:cs="Times New Roman"/>
              </w:rPr>
              <w:t xml:space="preserve"> индивидуального предпринимателя, является несовершеннолетним.</w:t>
            </w:r>
          </w:p>
          <w:p w:rsidR="0047354C" w:rsidRDefault="0047354C" w:rsidP="00812513">
            <w:pPr>
              <w:autoSpaceDE w:val="0"/>
              <w:autoSpaceDN w:val="0"/>
              <w:adjustRightInd w:val="0"/>
              <w:spacing w:after="0" w:line="240" w:lineRule="auto"/>
              <w:ind w:firstLine="426"/>
              <w:jc w:val="both"/>
              <w:rPr>
                <w:rFonts w:ascii="Times New Roman" w:hAnsi="Times New Roman" w:cs="Times New Roman"/>
              </w:rPr>
            </w:pPr>
          </w:p>
          <w:p w:rsidR="0047354C" w:rsidRPr="00D22450" w:rsidRDefault="0047354C" w:rsidP="00812513">
            <w:pPr>
              <w:autoSpaceDE w:val="0"/>
              <w:autoSpaceDN w:val="0"/>
              <w:adjustRightInd w:val="0"/>
              <w:spacing w:after="0" w:line="240" w:lineRule="auto"/>
              <w:ind w:firstLine="426"/>
              <w:jc w:val="both"/>
              <w:rPr>
                <w:rFonts w:ascii="Times New Roman" w:hAnsi="Times New Roman" w:cs="Times New Roman"/>
              </w:rPr>
            </w:pPr>
            <w:r w:rsidRPr="00D22450">
              <w:rPr>
                <w:rFonts w:ascii="Times New Roman" w:hAnsi="Times New Roman" w:cs="Times New Roman"/>
              </w:rPr>
              <w:lastRenderedPageBreak/>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p w:rsidR="0047354C" w:rsidRPr="00D22450" w:rsidRDefault="0047354C" w:rsidP="00812513">
            <w:pPr>
              <w:spacing w:after="0" w:line="240" w:lineRule="auto"/>
              <w:ind w:left="556"/>
              <w:jc w:val="both"/>
              <w:rPr>
                <w:rFonts w:ascii="Times New Roman" w:eastAsia="Times New Roman" w:hAnsi="Times New Roman" w:cs="Times New Roman"/>
              </w:rPr>
            </w:pP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lastRenderedPageBreak/>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Учредительные документы юридического лица на бумажном носителе</w:t>
            </w:r>
            <w:r w:rsidRPr="00D22450">
              <w:rPr>
                <w:rFonts w:ascii="Times New Roman" w:hAnsi="Times New Roman" w:cs="Times New Roman"/>
                <w:b/>
              </w:rPr>
              <w:t xml:space="preserve"> </w:t>
            </w:r>
            <w:r w:rsidRPr="00D22450">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Документ об уплате государственной пошлины.</w:t>
            </w:r>
          </w:p>
          <w:p w:rsidR="0047354C" w:rsidRPr="00D22450" w:rsidRDefault="0047354C" w:rsidP="00812513">
            <w:pPr>
              <w:autoSpaceDE w:val="0"/>
              <w:autoSpaceDN w:val="0"/>
              <w:adjustRightInd w:val="0"/>
              <w:spacing w:after="0" w:line="240" w:lineRule="auto"/>
              <w:ind w:firstLine="720"/>
              <w:jc w:val="both"/>
              <w:rPr>
                <w:rFonts w:ascii="Times New Roman" w:hAnsi="Times New Roman" w:cs="Times New Roman"/>
              </w:rPr>
            </w:pPr>
            <w:r w:rsidRPr="00D22450">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47354C" w:rsidRPr="00D22450" w:rsidRDefault="0047354C" w:rsidP="00812513">
            <w:pPr>
              <w:spacing w:after="0" w:line="240" w:lineRule="auto"/>
              <w:ind w:firstLine="567"/>
              <w:jc w:val="both"/>
              <w:rPr>
                <w:rFonts w:ascii="Times New Roman" w:hAnsi="Times New Roman" w:cs="Times New Roman"/>
              </w:rPr>
            </w:pPr>
            <w:r w:rsidRPr="00D22450">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D22450">
              <w:rPr>
                <w:rFonts w:ascii="Times New Roman" w:hAnsi="Times New Roman" w:cs="Times New Roman"/>
                <w:bCs/>
              </w:rPr>
              <w:t xml:space="preserve"> </w:t>
            </w:r>
          </w:p>
          <w:p w:rsidR="0047354C" w:rsidRPr="00D22450" w:rsidRDefault="0047354C" w:rsidP="00812513">
            <w:pPr>
              <w:spacing w:after="0" w:line="240" w:lineRule="auto"/>
              <w:ind w:left="24"/>
              <w:jc w:val="both"/>
              <w:rPr>
                <w:rFonts w:ascii="Times New Roman" w:eastAsia="Times New Roman" w:hAnsi="Times New Roman" w:cs="Times New Roman"/>
              </w:rPr>
            </w:pPr>
          </w:p>
        </w:tc>
      </w:tr>
    </w:tbl>
    <w:p w:rsidR="0047354C" w:rsidRPr="00D22450" w:rsidRDefault="0047354C" w:rsidP="0047354C">
      <w:pPr>
        <w:spacing w:after="0" w:line="288" w:lineRule="atLeast"/>
        <w:ind w:left="360"/>
        <w:outlineLvl w:val="3"/>
        <w:rPr>
          <w:rFonts w:ascii="Times New Roman" w:eastAsia="Times New Roman" w:hAnsi="Times New Roman" w:cs="Times New Roman"/>
          <w:b/>
          <w:bCs/>
          <w:color w:val="1F6190"/>
        </w:rPr>
      </w:pPr>
    </w:p>
    <w:p w:rsidR="00812513" w:rsidRPr="00812513" w:rsidRDefault="00812513" w:rsidP="00812513">
      <w:pPr>
        <w:pStyle w:val="a6"/>
        <w:shd w:val="clear" w:color="auto" w:fill="FFFFFF"/>
        <w:spacing w:before="0" w:beforeAutospacing="0" w:after="0" w:afterAutospacing="0"/>
        <w:jc w:val="center"/>
        <w:rPr>
          <w:i/>
          <w:sz w:val="22"/>
          <w:szCs w:val="22"/>
        </w:rPr>
      </w:pPr>
      <w:r w:rsidRPr="00812513">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Тираспольский отдел регистрации, ул. Мира, д.5, контактный телефон 0-(533)-96521;</w:t>
      </w:r>
    </w:p>
    <w:p w:rsidR="00812513" w:rsidRPr="00812513" w:rsidRDefault="00812513" w:rsidP="00812513">
      <w:pPr>
        <w:spacing w:after="0" w:line="240" w:lineRule="auto"/>
        <w:ind w:firstLine="709"/>
        <w:jc w:val="center"/>
        <w:rPr>
          <w:rFonts w:ascii="Times New Roman" w:hAnsi="Times New Roman" w:cs="Times New Roman"/>
          <w:i/>
        </w:rPr>
      </w:pP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Бендерский отдел регистрации, ул. Пушкина, 75, контактный телефон 0-(552)-4-23-02;</w:t>
      </w:r>
    </w:p>
    <w:p w:rsidR="00812513" w:rsidRPr="00812513" w:rsidRDefault="00812513" w:rsidP="00812513">
      <w:pPr>
        <w:spacing w:after="0" w:line="240" w:lineRule="auto"/>
        <w:ind w:firstLine="709"/>
        <w:jc w:val="center"/>
        <w:rPr>
          <w:rFonts w:ascii="Times New Roman" w:hAnsi="Times New Roman" w:cs="Times New Roman"/>
          <w:i/>
        </w:rPr>
      </w:pP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xml:space="preserve">- </w:t>
      </w:r>
      <w:proofErr w:type="spellStart"/>
      <w:r w:rsidRPr="00812513">
        <w:rPr>
          <w:rFonts w:ascii="Times New Roman" w:hAnsi="Times New Roman" w:cs="Times New Roman"/>
          <w:i/>
        </w:rPr>
        <w:t>Рыбницкий</w:t>
      </w:r>
      <w:proofErr w:type="spellEnd"/>
      <w:r w:rsidRPr="00812513">
        <w:rPr>
          <w:rFonts w:ascii="Times New Roman" w:hAnsi="Times New Roman" w:cs="Times New Roman"/>
          <w:i/>
        </w:rPr>
        <w:t xml:space="preserve"> отдел регистрации, ул. Кирова, д. 88/2а, контактный телефон 0-(555)-3-08-78;</w:t>
      </w:r>
    </w:p>
    <w:p w:rsidR="00812513" w:rsidRPr="00812513" w:rsidRDefault="00812513" w:rsidP="00812513">
      <w:pPr>
        <w:spacing w:after="0" w:line="240" w:lineRule="auto"/>
        <w:ind w:firstLine="709"/>
        <w:jc w:val="center"/>
        <w:rPr>
          <w:rFonts w:ascii="Times New Roman" w:hAnsi="Times New Roman" w:cs="Times New Roman"/>
          <w:i/>
        </w:rPr>
      </w:pP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xml:space="preserve">- </w:t>
      </w:r>
      <w:proofErr w:type="spellStart"/>
      <w:r w:rsidRPr="00812513">
        <w:rPr>
          <w:rFonts w:ascii="Times New Roman" w:hAnsi="Times New Roman" w:cs="Times New Roman"/>
          <w:i/>
        </w:rPr>
        <w:t>Слободзейский</w:t>
      </w:r>
      <w:proofErr w:type="spellEnd"/>
      <w:r w:rsidRPr="00812513">
        <w:rPr>
          <w:rFonts w:ascii="Times New Roman" w:hAnsi="Times New Roman" w:cs="Times New Roman"/>
          <w:i/>
        </w:rPr>
        <w:t xml:space="preserve"> отдел регистрации,  ул. Фрунзе, д. 23, контактный телефон 0-(557)-2-41-37;</w:t>
      </w:r>
    </w:p>
    <w:p w:rsidR="00812513" w:rsidRPr="00812513" w:rsidRDefault="00812513" w:rsidP="00812513">
      <w:pPr>
        <w:spacing w:after="0" w:line="240" w:lineRule="auto"/>
        <w:ind w:firstLine="709"/>
        <w:jc w:val="center"/>
        <w:rPr>
          <w:rFonts w:ascii="Times New Roman" w:hAnsi="Times New Roman" w:cs="Times New Roman"/>
          <w:i/>
        </w:rPr>
      </w:pP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xml:space="preserve">- </w:t>
      </w:r>
      <w:proofErr w:type="spellStart"/>
      <w:r w:rsidRPr="00812513">
        <w:rPr>
          <w:rFonts w:ascii="Times New Roman" w:hAnsi="Times New Roman" w:cs="Times New Roman"/>
          <w:i/>
        </w:rPr>
        <w:t>Григориопольский</w:t>
      </w:r>
      <w:proofErr w:type="spellEnd"/>
      <w:r w:rsidRPr="00812513">
        <w:rPr>
          <w:rFonts w:ascii="Times New Roman" w:hAnsi="Times New Roman" w:cs="Times New Roman"/>
          <w:i/>
        </w:rPr>
        <w:t xml:space="preserve"> отдел регистрации, пер. Мира, д.8, кв. 39, </w:t>
      </w: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Контактный телефон 0-(210)-3-29-55;</w:t>
      </w:r>
    </w:p>
    <w:p w:rsidR="00812513" w:rsidRPr="00812513" w:rsidRDefault="00812513" w:rsidP="00812513">
      <w:pPr>
        <w:spacing w:after="0" w:line="240" w:lineRule="auto"/>
        <w:ind w:firstLine="709"/>
        <w:jc w:val="center"/>
        <w:rPr>
          <w:rFonts w:ascii="Times New Roman" w:hAnsi="Times New Roman" w:cs="Times New Roman"/>
          <w:i/>
        </w:rPr>
      </w:pP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xml:space="preserve">- </w:t>
      </w:r>
      <w:proofErr w:type="spellStart"/>
      <w:r w:rsidRPr="00812513">
        <w:rPr>
          <w:rFonts w:ascii="Times New Roman" w:hAnsi="Times New Roman" w:cs="Times New Roman"/>
          <w:i/>
        </w:rPr>
        <w:t>Дубоссарский</w:t>
      </w:r>
      <w:proofErr w:type="spellEnd"/>
      <w:r w:rsidRPr="00812513">
        <w:rPr>
          <w:rFonts w:ascii="Times New Roman" w:hAnsi="Times New Roman" w:cs="Times New Roman"/>
          <w:i/>
        </w:rPr>
        <w:t xml:space="preserve"> отдел регистрации, ул. Дзержинского, 47, </w:t>
      </w: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Контактный телефон 0-(215)-3-21-90;</w:t>
      </w:r>
    </w:p>
    <w:p w:rsidR="00812513" w:rsidRPr="00812513" w:rsidRDefault="00812513" w:rsidP="00812513">
      <w:pPr>
        <w:spacing w:after="0" w:line="240" w:lineRule="auto"/>
        <w:ind w:firstLine="709"/>
        <w:jc w:val="center"/>
        <w:rPr>
          <w:rFonts w:ascii="Times New Roman" w:hAnsi="Times New Roman" w:cs="Times New Roman"/>
          <w:i/>
        </w:rPr>
      </w:pPr>
    </w:p>
    <w:p w:rsidR="00812513" w:rsidRPr="00812513" w:rsidRDefault="00812513" w:rsidP="00812513">
      <w:pPr>
        <w:spacing w:after="0" w:line="240" w:lineRule="auto"/>
        <w:ind w:firstLine="709"/>
        <w:jc w:val="center"/>
        <w:rPr>
          <w:rFonts w:ascii="Times New Roman" w:hAnsi="Times New Roman" w:cs="Times New Roman"/>
          <w:i/>
        </w:rPr>
      </w:pPr>
      <w:r w:rsidRPr="00812513">
        <w:rPr>
          <w:rFonts w:ascii="Times New Roman" w:hAnsi="Times New Roman" w:cs="Times New Roman"/>
          <w:i/>
        </w:rPr>
        <w:t xml:space="preserve">- Каменский отдел регистрации, ул. </w:t>
      </w:r>
      <w:proofErr w:type="gramStart"/>
      <w:r w:rsidRPr="00812513">
        <w:rPr>
          <w:rFonts w:ascii="Times New Roman" w:hAnsi="Times New Roman" w:cs="Times New Roman"/>
          <w:i/>
        </w:rPr>
        <w:t>Пролетарская</w:t>
      </w:r>
      <w:proofErr w:type="gramEnd"/>
      <w:r w:rsidRPr="00812513">
        <w:rPr>
          <w:rFonts w:ascii="Times New Roman" w:hAnsi="Times New Roman" w:cs="Times New Roman"/>
          <w:i/>
        </w:rPr>
        <w:t>, 7, контактный телефон 0-(216)-2-16-92</w:t>
      </w:r>
    </w:p>
    <w:p w:rsidR="00812513" w:rsidRPr="00812513" w:rsidRDefault="00812513" w:rsidP="00812513">
      <w:pPr>
        <w:pStyle w:val="a6"/>
        <w:shd w:val="clear" w:color="auto" w:fill="FFFFFF"/>
        <w:spacing w:before="0" w:beforeAutospacing="0" w:after="0" w:afterAutospacing="0"/>
        <w:ind w:firstLine="708"/>
        <w:jc w:val="both"/>
        <w:rPr>
          <w:sz w:val="22"/>
          <w:szCs w:val="22"/>
        </w:rPr>
      </w:pPr>
      <w:r w:rsidRPr="00812513">
        <w:rPr>
          <w:noProof/>
          <w:sz w:val="22"/>
          <w:szCs w:val="22"/>
        </w:rPr>
        <w:drawing>
          <wp:inline distT="0" distB="0" distL="0" distR="0">
            <wp:extent cx="219075" cy="291546"/>
            <wp:effectExtent l="19050" t="0" r="9525" b="0"/>
            <wp:docPr id="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6" cstate="print"/>
                    <a:stretch>
                      <a:fillRect/>
                    </a:stretch>
                  </pic:blipFill>
                  <pic:spPr>
                    <a:xfrm>
                      <a:off x="0" y="0"/>
                      <a:ext cx="219075" cy="291546"/>
                    </a:xfrm>
                    <a:prstGeom prst="rect">
                      <a:avLst/>
                    </a:prstGeom>
                  </pic:spPr>
                </pic:pic>
              </a:graphicData>
            </a:graphic>
          </wp:inline>
        </w:drawing>
      </w:r>
      <w:r w:rsidRPr="00812513">
        <w:rPr>
          <w:b/>
          <w:i/>
        </w:rPr>
        <w:t xml:space="preserve"> Важно!</w:t>
      </w:r>
      <w:r w:rsidRPr="00812513">
        <w:t xml:space="preserve"> </w:t>
      </w:r>
      <w:r w:rsidRPr="00812513">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812513" w:rsidRPr="00812513" w:rsidRDefault="00812513" w:rsidP="00812513">
      <w:pPr>
        <w:pStyle w:val="a6"/>
        <w:shd w:val="clear" w:color="auto" w:fill="FFFFFF"/>
        <w:spacing w:before="0" w:beforeAutospacing="0" w:after="0" w:afterAutospacing="0"/>
        <w:ind w:firstLine="709"/>
        <w:rPr>
          <w:sz w:val="22"/>
          <w:szCs w:val="22"/>
        </w:rPr>
      </w:pPr>
      <w:r w:rsidRPr="00812513">
        <w:rPr>
          <w:sz w:val="22"/>
          <w:szCs w:val="22"/>
        </w:rPr>
        <w:t>а) налоговые;</w:t>
      </w:r>
    </w:p>
    <w:p w:rsidR="00812513" w:rsidRPr="00812513" w:rsidRDefault="00812513" w:rsidP="00812513">
      <w:pPr>
        <w:pStyle w:val="a6"/>
        <w:shd w:val="clear" w:color="auto" w:fill="FFFFFF"/>
        <w:spacing w:before="0" w:beforeAutospacing="0" w:after="0" w:afterAutospacing="0"/>
        <w:ind w:firstLine="709"/>
        <w:rPr>
          <w:sz w:val="22"/>
          <w:szCs w:val="22"/>
        </w:rPr>
      </w:pPr>
      <w:proofErr w:type="gramStart"/>
      <w:r w:rsidRPr="00812513">
        <w:rPr>
          <w:sz w:val="22"/>
          <w:szCs w:val="22"/>
        </w:rPr>
        <w:t>б) статистические;</w:t>
      </w:r>
      <w:proofErr w:type="gramEnd"/>
    </w:p>
    <w:p w:rsidR="00812513" w:rsidRPr="00812513" w:rsidRDefault="00812513" w:rsidP="00812513">
      <w:pPr>
        <w:pStyle w:val="a6"/>
        <w:shd w:val="clear" w:color="auto" w:fill="FFFFFF"/>
        <w:spacing w:before="0" w:beforeAutospacing="0" w:after="0" w:afterAutospacing="0"/>
        <w:ind w:firstLine="709"/>
        <w:rPr>
          <w:sz w:val="22"/>
          <w:szCs w:val="22"/>
        </w:rPr>
      </w:pPr>
      <w:r w:rsidRPr="00812513">
        <w:rPr>
          <w:sz w:val="22"/>
          <w:szCs w:val="22"/>
        </w:rPr>
        <w:t>в) социального страхования;</w:t>
      </w:r>
    </w:p>
    <w:p w:rsidR="00812513" w:rsidRPr="00812513" w:rsidRDefault="00812513" w:rsidP="00812513">
      <w:pPr>
        <w:pStyle w:val="a6"/>
        <w:shd w:val="clear" w:color="auto" w:fill="FFFFFF"/>
        <w:spacing w:before="0" w:beforeAutospacing="0" w:after="0" w:afterAutospacing="0"/>
        <w:ind w:firstLine="709"/>
        <w:rPr>
          <w:sz w:val="22"/>
          <w:szCs w:val="22"/>
        </w:rPr>
      </w:pPr>
      <w:r w:rsidRPr="00812513">
        <w:rPr>
          <w:sz w:val="22"/>
          <w:szCs w:val="22"/>
        </w:rPr>
        <w:t>г) содействия занятости.</w:t>
      </w:r>
    </w:p>
    <w:p w:rsidR="00812513" w:rsidRPr="00744143" w:rsidRDefault="00812513" w:rsidP="00812513">
      <w:pPr>
        <w:pStyle w:val="a6"/>
        <w:shd w:val="clear" w:color="auto" w:fill="FFFFFF"/>
        <w:spacing w:before="0" w:beforeAutospacing="0" w:after="0" w:afterAutospacing="0"/>
        <w:ind w:firstLine="708"/>
        <w:jc w:val="both"/>
        <w:rPr>
          <w:spacing w:val="-1"/>
        </w:rPr>
      </w:pPr>
      <w:r w:rsidRPr="00812513">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47354C" w:rsidRPr="005A58BA" w:rsidRDefault="0047354C" w:rsidP="0047354C">
      <w:pPr>
        <w:shd w:val="clear" w:color="auto" w:fill="FFFFFF"/>
        <w:tabs>
          <w:tab w:val="left" w:pos="5387"/>
          <w:tab w:val="left" w:pos="9356"/>
        </w:tabs>
        <w:spacing w:after="0" w:line="240" w:lineRule="auto"/>
        <w:ind w:firstLine="709"/>
        <w:jc w:val="both"/>
        <w:rPr>
          <w:rFonts w:ascii="Times New Roman" w:hAnsi="Times New Roman" w:cs="Times New Roman"/>
          <w:color w:val="FF0000"/>
          <w:spacing w:val="-1"/>
        </w:rPr>
      </w:pPr>
    </w:p>
    <w:p w:rsidR="0047354C" w:rsidRPr="00D22450" w:rsidRDefault="0047354C" w:rsidP="0047354C">
      <w:pPr>
        <w:shd w:val="clear" w:color="auto" w:fill="FFFFFF"/>
        <w:tabs>
          <w:tab w:val="left" w:pos="5387"/>
          <w:tab w:val="left" w:pos="9356"/>
        </w:tabs>
        <w:spacing w:after="0" w:line="240" w:lineRule="auto"/>
        <w:jc w:val="both"/>
        <w:rPr>
          <w:rFonts w:ascii="Times New Roman" w:hAnsi="Times New Roman" w:cs="Times New Roman"/>
          <w:spacing w:val="-1"/>
        </w:rPr>
      </w:pPr>
      <w:r w:rsidRPr="00D22450">
        <w:rPr>
          <w:rFonts w:ascii="Times New Roman" w:hAnsi="Times New Roman" w:cs="Times New Roman"/>
          <w:noProof/>
          <w:spacing w:val="-1"/>
        </w:rPr>
        <w:drawing>
          <wp:inline distT="0" distB="0" distL="0" distR="0">
            <wp:extent cx="485775" cy="512493"/>
            <wp:effectExtent l="19050" t="0" r="9525" b="0"/>
            <wp:docPr id="7"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7" cstate="print"/>
                    <a:stretch>
                      <a:fillRect/>
                    </a:stretch>
                  </pic:blipFill>
                  <pic:spPr>
                    <a:xfrm>
                      <a:off x="0" y="0"/>
                      <a:ext cx="485775" cy="512493"/>
                    </a:xfrm>
                    <a:prstGeom prst="rect">
                      <a:avLst/>
                    </a:prstGeom>
                  </pic:spPr>
                </pic:pic>
              </a:graphicData>
            </a:graphic>
          </wp:inline>
        </w:drawing>
      </w:r>
      <w:r w:rsidRPr="00D22450">
        <w:rPr>
          <w:rFonts w:ascii="Times New Roman" w:hAnsi="Times New Roman" w:cs="Times New Roman"/>
          <w:spacing w:val="-1"/>
        </w:rPr>
        <w:t xml:space="preserve"> </w:t>
      </w:r>
      <w:r w:rsidRPr="00D22450">
        <w:rPr>
          <w:rFonts w:ascii="Times New Roman" w:hAnsi="Times New Roman" w:cs="Times New Roman"/>
          <w:b/>
          <w:spacing w:val="-1"/>
        </w:rPr>
        <w:t>Обратите внимание!</w:t>
      </w:r>
      <w:r w:rsidRPr="00D22450">
        <w:rPr>
          <w:rFonts w:ascii="Times New Roman" w:hAnsi="Times New Roman" w:cs="Times New Roman"/>
          <w:spacing w:val="-1"/>
        </w:rPr>
        <w:t xml:space="preserve"> </w:t>
      </w:r>
    </w:p>
    <w:p w:rsidR="0047354C" w:rsidRPr="00D22450" w:rsidRDefault="0047354C" w:rsidP="0047354C">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D22450">
        <w:rPr>
          <w:rFonts w:ascii="Times New Roman" w:hAnsi="Times New Roman" w:cs="Times New Roman"/>
          <w:b/>
          <w:i/>
          <w:spacing w:val="-1"/>
        </w:rPr>
        <w:t>Для юридических лиц</w:t>
      </w:r>
      <w:r w:rsidRPr="00D22450">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Pr>
          <w:rFonts w:ascii="Times New Roman" w:hAnsi="Times New Roman" w:cs="Times New Roman"/>
          <w:spacing w:val="-1"/>
        </w:rPr>
        <w:t>ПМР</w:t>
      </w:r>
      <w:r w:rsidRPr="00D22450">
        <w:rPr>
          <w:rFonts w:ascii="Times New Roman" w:hAnsi="Times New Roman" w:cs="Times New Roman"/>
          <w:spacing w:val="-1"/>
        </w:rPr>
        <w:t xml:space="preserve"> от 3 апреля 2008 года  № 54 «Об </w:t>
      </w:r>
      <w:r w:rsidRPr="00D22450">
        <w:rPr>
          <w:rFonts w:ascii="Times New Roman" w:eastAsia="Times New Roman" w:hAnsi="Times New Roman" w:cs="Times New Roman"/>
          <w:spacing w:val="-1"/>
        </w:rPr>
        <w:t xml:space="preserve">утверждении Инструкции </w:t>
      </w:r>
      <w:r w:rsidRPr="00D22450">
        <w:rPr>
          <w:rFonts w:ascii="Times New Roman" w:hAnsi="Times New Roman" w:cs="Times New Roman"/>
          <w:spacing w:val="-1"/>
        </w:rPr>
        <w:t>«</w:t>
      </w:r>
      <w:r w:rsidRPr="00D22450">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D22450">
        <w:rPr>
          <w:rFonts w:ascii="Times New Roman" w:eastAsia="Times New Roman" w:hAnsi="Times New Roman" w:cs="Times New Roman"/>
          <w:spacing w:val="-3"/>
        </w:rPr>
        <w:t>организациях</w:t>
      </w:r>
      <w:r>
        <w:rPr>
          <w:rFonts w:ascii="Times New Roman" w:hAnsi="Times New Roman" w:cs="Times New Roman"/>
          <w:spacing w:val="-3"/>
        </w:rPr>
        <w:t>» (САЗ 08-40).</w:t>
      </w:r>
      <w:proofErr w:type="gramEnd"/>
    </w:p>
    <w:p w:rsidR="0047354C" w:rsidRPr="00D22450" w:rsidRDefault="0047354C" w:rsidP="0047354C">
      <w:pPr>
        <w:pStyle w:val="a6"/>
        <w:shd w:val="clear" w:color="auto" w:fill="FFFFFF"/>
        <w:spacing w:before="0" w:beforeAutospacing="0" w:after="0" w:afterAutospacing="0"/>
        <w:ind w:firstLine="851"/>
        <w:jc w:val="both"/>
        <w:rPr>
          <w:color w:val="000000"/>
          <w:sz w:val="22"/>
          <w:szCs w:val="22"/>
        </w:rPr>
      </w:pPr>
      <w:r w:rsidRPr="00D22450">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47354C" w:rsidRPr="00D22450" w:rsidRDefault="0047354C" w:rsidP="0047354C">
      <w:pPr>
        <w:pStyle w:val="a6"/>
        <w:shd w:val="clear" w:color="auto" w:fill="FFFFFF"/>
        <w:spacing w:before="0" w:beforeAutospacing="0" w:after="0" w:afterAutospacing="0"/>
        <w:ind w:firstLine="851"/>
        <w:jc w:val="both"/>
        <w:rPr>
          <w:color w:val="000000"/>
          <w:sz w:val="22"/>
          <w:szCs w:val="22"/>
        </w:rPr>
      </w:pPr>
      <w:r w:rsidRPr="00D22450">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D22450">
        <w:rPr>
          <w:color w:val="000000"/>
          <w:sz w:val="22"/>
          <w:szCs w:val="22"/>
        </w:rPr>
        <w:t>кассира-операциониста</w:t>
      </w:r>
      <w:proofErr w:type="spellEnd"/>
      <w:r w:rsidRPr="00D22450">
        <w:rPr>
          <w:color w:val="000000"/>
          <w:sz w:val="22"/>
          <w:szCs w:val="22"/>
        </w:rPr>
        <w:t xml:space="preserve">, вспомогательная книга </w:t>
      </w:r>
      <w:proofErr w:type="spellStart"/>
      <w:r w:rsidRPr="00D22450">
        <w:rPr>
          <w:color w:val="000000"/>
          <w:sz w:val="22"/>
          <w:szCs w:val="22"/>
        </w:rPr>
        <w:t>кассира-операциониста</w:t>
      </w:r>
      <w:proofErr w:type="spellEnd"/>
      <w:r w:rsidRPr="00D22450">
        <w:rPr>
          <w:color w:val="000000"/>
          <w:sz w:val="22"/>
          <w:szCs w:val="22"/>
        </w:rPr>
        <w:t xml:space="preserve">. </w:t>
      </w:r>
    </w:p>
    <w:p w:rsidR="0047354C" w:rsidRDefault="0047354C" w:rsidP="0047354C">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812513">
        <w:rPr>
          <w:color w:val="000000"/>
          <w:sz w:val="22"/>
          <w:szCs w:val="22"/>
        </w:rPr>
        <w:t xml:space="preserve"> </w:t>
      </w:r>
      <w:r>
        <w:rPr>
          <w:color w:val="000000"/>
          <w:sz w:val="22"/>
          <w:szCs w:val="22"/>
        </w:rPr>
        <w:t xml:space="preserve">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w:t>
      </w:r>
      <w:r>
        <w:rPr>
          <w:color w:val="000000"/>
          <w:sz w:val="22"/>
          <w:szCs w:val="22"/>
        </w:rPr>
        <w:lastRenderedPageBreak/>
        <w:t>налоговом учете головная организация, в состав которой входит данный филиал и (или) территориально обособленное подразделение.</w:t>
      </w:r>
    </w:p>
    <w:p w:rsidR="0047354C" w:rsidRDefault="0047354C" w:rsidP="0047354C">
      <w:pPr>
        <w:pStyle w:val="a6"/>
        <w:shd w:val="clear" w:color="auto" w:fill="FFFFFF"/>
        <w:spacing w:before="0" w:beforeAutospacing="0" w:after="0" w:afterAutospacing="0"/>
        <w:ind w:firstLine="851"/>
        <w:jc w:val="both"/>
        <w:rPr>
          <w:color w:val="000000"/>
          <w:sz w:val="22"/>
          <w:szCs w:val="22"/>
        </w:rPr>
      </w:pPr>
      <w:r w:rsidRPr="00D22450">
        <w:rPr>
          <w:color w:val="000000"/>
          <w:sz w:val="22"/>
          <w:szCs w:val="22"/>
        </w:rPr>
        <w:t xml:space="preserve">Налоговый орган не позднее 5 рабочих дней </w:t>
      </w:r>
      <w:proofErr w:type="gramStart"/>
      <w:r w:rsidRPr="00D22450">
        <w:rPr>
          <w:color w:val="000000"/>
          <w:sz w:val="22"/>
          <w:szCs w:val="22"/>
        </w:rPr>
        <w:t>с даты представления</w:t>
      </w:r>
      <w:proofErr w:type="gramEnd"/>
      <w:r w:rsidRPr="00D22450">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47354C" w:rsidRPr="00D22450" w:rsidRDefault="0047354C" w:rsidP="0047354C">
      <w:pPr>
        <w:pStyle w:val="4"/>
        <w:spacing w:before="0"/>
        <w:ind w:firstLine="851"/>
        <w:jc w:val="both"/>
        <w:rPr>
          <w:rFonts w:ascii="Times New Roman" w:hAnsi="Times New Roman" w:cs="Times New Roman"/>
          <w:b w:val="0"/>
          <w:i w:val="0"/>
          <w:color w:val="auto"/>
        </w:rPr>
      </w:pPr>
      <w:r w:rsidRPr="00D22450">
        <w:rPr>
          <w:rFonts w:ascii="Times New Roman" w:hAnsi="Times New Roman" w:cs="Times New Roman"/>
          <w:b w:val="0"/>
          <w:i w:val="0"/>
          <w:color w:val="auto"/>
        </w:rPr>
        <w:t>При этом организацией могут применяться следующие режимы налогообложения:</w:t>
      </w:r>
    </w:p>
    <w:p w:rsidR="0047354C" w:rsidRPr="00D22450" w:rsidRDefault="0047354C" w:rsidP="0047354C">
      <w:pPr>
        <w:pStyle w:val="4"/>
        <w:spacing w:before="0"/>
        <w:ind w:firstLine="851"/>
        <w:jc w:val="both"/>
        <w:rPr>
          <w:rFonts w:ascii="Times New Roman" w:hAnsi="Times New Roman" w:cs="Times New Roman"/>
          <w:b w:val="0"/>
          <w:i w:val="0"/>
          <w:color w:val="auto"/>
        </w:rPr>
      </w:pPr>
      <w:r w:rsidRPr="0048593F">
        <w:rPr>
          <w:rFonts w:ascii="Times New Roman" w:hAnsi="Times New Roman" w:cs="Times New Roman"/>
          <w:i w:val="0"/>
          <w:color w:val="auto"/>
        </w:rPr>
        <w:t>- общий режим налогообложения</w:t>
      </w:r>
      <w:r w:rsidRPr="00D22450">
        <w:rPr>
          <w:rFonts w:ascii="Times New Roman" w:hAnsi="Times New Roman" w:cs="Times New Roman"/>
          <w:b w:val="0"/>
          <w:i w:val="0"/>
          <w:color w:val="auto"/>
        </w:rPr>
        <w:t>;</w:t>
      </w:r>
    </w:p>
    <w:p w:rsidR="0047354C" w:rsidRPr="00D22450" w:rsidRDefault="0047354C" w:rsidP="0047354C">
      <w:pPr>
        <w:spacing w:after="0" w:line="240" w:lineRule="auto"/>
        <w:ind w:firstLine="851"/>
        <w:jc w:val="both"/>
        <w:rPr>
          <w:rFonts w:ascii="Times New Roman" w:hAnsi="Times New Roman" w:cs="Times New Roman"/>
        </w:rPr>
      </w:pPr>
      <w:proofErr w:type="gramStart"/>
      <w:r w:rsidRPr="0048593F">
        <w:rPr>
          <w:rFonts w:ascii="Times New Roman" w:eastAsia="Times New Roman" w:hAnsi="Times New Roman" w:cs="Times New Roman"/>
          <w:b/>
        </w:rPr>
        <w:t>- упрощенная система налогообложения</w:t>
      </w:r>
      <w:r>
        <w:rPr>
          <w:rFonts w:ascii="Times New Roman" w:eastAsia="Times New Roman" w:hAnsi="Times New Roman" w:cs="Times New Roman"/>
        </w:rPr>
        <w:t xml:space="preserve">, </w:t>
      </w:r>
      <w:r w:rsidRPr="00D22450">
        <w:rPr>
          <w:rFonts w:ascii="Times New Roman" w:eastAsia="Times New Roman" w:hAnsi="Times New Roman" w:cs="Times New Roman"/>
        </w:rPr>
        <w:t xml:space="preserve">организация </w:t>
      </w:r>
      <w:r w:rsidRPr="00D22450">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47354C" w:rsidRPr="00D22450" w:rsidRDefault="0047354C" w:rsidP="0047354C">
      <w:pPr>
        <w:pStyle w:val="a4"/>
        <w:ind w:firstLine="851"/>
        <w:jc w:val="both"/>
        <w:rPr>
          <w:rFonts w:ascii="Times New Roman" w:hAnsi="Times New Roman" w:cs="Times New Roman"/>
          <w:sz w:val="22"/>
          <w:szCs w:val="22"/>
        </w:rPr>
      </w:pPr>
      <w:r w:rsidRPr="00D22450">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47354C" w:rsidRPr="00D22450" w:rsidRDefault="0047354C" w:rsidP="0047354C">
      <w:pPr>
        <w:spacing w:after="0" w:line="240" w:lineRule="auto"/>
        <w:ind w:firstLine="851"/>
        <w:jc w:val="both"/>
        <w:rPr>
          <w:rFonts w:ascii="Times New Roman" w:hAnsi="Times New Roman" w:cs="Times New Roman"/>
        </w:rPr>
      </w:pPr>
      <w:r w:rsidRPr="00D22450">
        <w:rPr>
          <w:rFonts w:ascii="Times New Roman" w:hAnsi="Times New Roman" w:cs="Times New Roman"/>
          <w:spacing w:val="-1"/>
        </w:rPr>
        <w:t>В рамках настоящего подпункта среднесписочная численность работников исчисляется</w:t>
      </w:r>
      <w:r w:rsidRPr="00D22450">
        <w:rPr>
          <w:rFonts w:ascii="Times New Roman" w:hAnsi="Times New Roman" w:cs="Times New Roman"/>
        </w:rPr>
        <w:t xml:space="preserve"> как сумма списочной</w:t>
      </w:r>
      <w:r w:rsidRPr="00D22450">
        <w:rPr>
          <w:rFonts w:ascii="Times New Roman" w:hAnsi="Times New Roman" w:cs="Times New Roman"/>
          <w:spacing w:val="-1"/>
        </w:rPr>
        <w:t xml:space="preserve"> численности работников за каждый месяц, деленная на 9</w:t>
      </w:r>
      <w:r w:rsidRPr="00D22450">
        <w:rPr>
          <w:rFonts w:ascii="Times New Roman" w:hAnsi="Times New Roman" w:cs="Times New Roman"/>
        </w:rPr>
        <w:t xml:space="preserve">; </w:t>
      </w:r>
    </w:p>
    <w:p w:rsidR="0047354C" w:rsidRPr="00D22450" w:rsidRDefault="0047354C" w:rsidP="0047354C">
      <w:pPr>
        <w:spacing w:after="0" w:line="240" w:lineRule="auto"/>
        <w:ind w:firstLine="851"/>
        <w:jc w:val="both"/>
        <w:rPr>
          <w:rFonts w:ascii="Times New Roman" w:hAnsi="Times New Roman" w:cs="Times New Roman"/>
        </w:rPr>
      </w:pPr>
      <w:r w:rsidRPr="00D22450">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47354C" w:rsidRPr="00D22450" w:rsidRDefault="0047354C" w:rsidP="0047354C">
      <w:pPr>
        <w:spacing w:after="0" w:line="240" w:lineRule="auto"/>
        <w:ind w:firstLine="851"/>
        <w:jc w:val="both"/>
        <w:rPr>
          <w:rFonts w:ascii="Times New Roman" w:hAnsi="Times New Roman" w:cs="Times New Roman"/>
        </w:rPr>
      </w:pPr>
      <w:r w:rsidRPr="00D22450">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47354C" w:rsidRPr="00D22450" w:rsidRDefault="0047354C" w:rsidP="0047354C">
      <w:pPr>
        <w:spacing w:after="0" w:line="240" w:lineRule="auto"/>
        <w:ind w:firstLine="851"/>
        <w:jc w:val="both"/>
        <w:rPr>
          <w:rFonts w:ascii="Times New Roman" w:hAnsi="Times New Roman" w:cs="Times New Roman"/>
        </w:rPr>
      </w:pPr>
      <w:r w:rsidRPr="00D22450">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47354C" w:rsidRPr="00D22450" w:rsidRDefault="0047354C" w:rsidP="0047354C">
      <w:pPr>
        <w:spacing w:after="0" w:line="240" w:lineRule="auto"/>
        <w:ind w:firstLine="851"/>
        <w:jc w:val="both"/>
        <w:rPr>
          <w:rFonts w:ascii="Times New Roman" w:hAnsi="Times New Roman" w:cs="Times New Roman"/>
        </w:rPr>
      </w:pPr>
      <w:r w:rsidRPr="00D22450">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47354C" w:rsidRPr="00D22450" w:rsidRDefault="0047354C" w:rsidP="0047354C">
      <w:pPr>
        <w:pStyle w:val="a6"/>
        <w:shd w:val="clear" w:color="auto" w:fill="FFFFFF"/>
        <w:spacing w:before="0" w:beforeAutospacing="0" w:after="0" w:afterAutospacing="0"/>
        <w:jc w:val="center"/>
        <w:rPr>
          <w:b/>
          <w:color w:val="17365D" w:themeColor="text2" w:themeShade="BF"/>
          <w:sz w:val="22"/>
          <w:szCs w:val="22"/>
        </w:rPr>
      </w:pPr>
    </w:p>
    <w:p w:rsidR="0047354C" w:rsidRPr="00D22450" w:rsidRDefault="0047354C" w:rsidP="0047354C">
      <w:pPr>
        <w:spacing w:after="0" w:line="240" w:lineRule="auto"/>
        <w:ind w:firstLine="709"/>
        <w:jc w:val="both"/>
        <w:rPr>
          <w:rFonts w:ascii="Times New Roman" w:hAnsi="Times New Roman" w:cs="Times New Roman"/>
        </w:rPr>
      </w:pPr>
      <w:r w:rsidRPr="00D22450">
        <w:rPr>
          <w:rFonts w:ascii="Times New Roman" w:hAnsi="Times New Roman" w:cs="Times New Roman"/>
          <w:b/>
          <w:i/>
        </w:rPr>
        <w:t>Индивидуальным предпринимателям</w:t>
      </w:r>
      <w:r w:rsidRPr="00D22450">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47354C" w:rsidRPr="002B03D6" w:rsidRDefault="0047354C" w:rsidP="0047354C">
      <w:pPr>
        <w:spacing w:after="0" w:line="240" w:lineRule="auto"/>
        <w:jc w:val="both"/>
        <w:rPr>
          <w:rFonts w:ascii="Times New Roman" w:hAnsi="Times New Roman" w:cs="Times New Roman"/>
          <w:b/>
        </w:rPr>
      </w:pPr>
      <w:r w:rsidRPr="002B03D6">
        <w:rPr>
          <w:rFonts w:ascii="Times New Roman" w:hAnsi="Times New Roman" w:cs="Times New Roman"/>
          <w:b/>
        </w:rPr>
        <w:t xml:space="preserve">    - общественное питание.</w:t>
      </w:r>
    </w:p>
    <w:p w:rsidR="0047354C" w:rsidRDefault="0047354C" w:rsidP="0047354C">
      <w:pPr>
        <w:pStyle w:val="a4"/>
        <w:ind w:firstLine="720"/>
        <w:jc w:val="both"/>
        <w:rPr>
          <w:rFonts w:ascii="Times New Roman" w:hAnsi="Times New Roman" w:cs="Times New Roman"/>
          <w:sz w:val="22"/>
          <w:szCs w:val="22"/>
        </w:rPr>
      </w:pPr>
      <w:r>
        <w:rPr>
          <w:rFonts w:ascii="Times New Roman" w:hAnsi="Times New Roman" w:cs="Times New Roman"/>
          <w:sz w:val="22"/>
          <w:szCs w:val="22"/>
        </w:rPr>
        <w:t>Данный вид деятельности индивидуальными предпринимателями может осуществляться исключительно в форме семейного патента.</w:t>
      </w:r>
    </w:p>
    <w:p w:rsidR="0047354C" w:rsidRDefault="0047354C" w:rsidP="0047354C">
      <w:pPr>
        <w:pStyle w:val="a4"/>
        <w:ind w:firstLine="720"/>
        <w:jc w:val="both"/>
        <w:rPr>
          <w:rFonts w:ascii="Times New Roman" w:hAnsi="Times New Roman" w:cs="Times New Roman"/>
          <w:sz w:val="22"/>
          <w:szCs w:val="22"/>
        </w:rPr>
      </w:pPr>
      <w:r>
        <w:rPr>
          <w:rFonts w:ascii="Times New Roman" w:hAnsi="Times New Roman" w:cs="Times New Roman"/>
          <w:sz w:val="22"/>
          <w:szCs w:val="22"/>
        </w:rPr>
        <w:t>С</w:t>
      </w:r>
      <w:r w:rsidRPr="008508C6">
        <w:rPr>
          <w:rFonts w:ascii="Times New Roman" w:hAnsi="Times New Roman" w:cs="Times New Roman"/>
          <w:sz w:val="22"/>
          <w:szCs w:val="22"/>
        </w:rPr>
        <w:t>емейное предпринимательство – форма совместной предпринимательской деятельности физических лиц без образования юридического лица, осуществляемая членами семьи на базе их общего имущества. Семейное предпринимательство основывается на личном труде супругов, детей (в том числе усыновленных), не состоящих (не состоявших) в браке, достигших возраста 18 (восемнадцати) лет либо в случае признания несовершеннолетнего эмансипированным в установленном порядке – 16 (шестнадцати) лет, родителей (усыновителей)</w:t>
      </w:r>
      <w:r>
        <w:rPr>
          <w:rFonts w:ascii="Times New Roman" w:hAnsi="Times New Roman" w:cs="Times New Roman"/>
          <w:sz w:val="22"/>
          <w:szCs w:val="22"/>
        </w:rPr>
        <w:t>.</w:t>
      </w:r>
      <w:r w:rsidRPr="008508C6">
        <w:rPr>
          <w:rFonts w:ascii="Times New Roman" w:hAnsi="Times New Roman" w:cs="Times New Roman"/>
          <w:sz w:val="22"/>
          <w:szCs w:val="22"/>
        </w:rPr>
        <w:t xml:space="preserve"> </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 xml:space="preserve">Члены семьи </w:t>
      </w:r>
      <w:proofErr w:type="spellStart"/>
      <w:r w:rsidRPr="008508C6">
        <w:rPr>
          <w:rFonts w:ascii="Times New Roman" w:hAnsi="Times New Roman" w:cs="Times New Roman"/>
          <w:sz w:val="22"/>
          <w:szCs w:val="22"/>
        </w:rPr>
        <w:t>патентообладателя</w:t>
      </w:r>
      <w:proofErr w:type="spellEnd"/>
      <w:r w:rsidRPr="008508C6">
        <w:rPr>
          <w:rFonts w:ascii="Times New Roman" w:hAnsi="Times New Roman" w:cs="Times New Roman"/>
          <w:sz w:val="22"/>
          <w:szCs w:val="22"/>
        </w:rPr>
        <w:t xml:space="preserve"> должны быть зарегистрированы в качестве индивидуальных предпринимателей. </w:t>
      </w:r>
      <w:proofErr w:type="spellStart"/>
      <w:r w:rsidRPr="008508C6">
        <w:rPr>
          <w:rFonts w:ascii="Times New Roman" w:hAnsi="Times New Roman" w:cs="Times New Roman"/>
          <w:sz w:val="22"/>
          <w:szCs w:val="22"/>
        </w:rPr>
        <w:t>Патентообладателем</w:t>
      </w:r>
      <w:proofErr w:type="spellEnd"/>
      <w:r w:rsidRPr="008508C6">
        <w:rPr>
          <w:rFonts w:ascii="Times New Roman" w:hAnsi="Times New Roman" w:cs="Times New Roman"/>
          <w:sz w:val="22"/>
          <w:szCs w:val="22"/>
        </w:rPr>
        <w:t xml:space="preserve"> является один из членов семьи.</w:t>
      </w:r>
      <w:r w:rsidRPr="007126DF">
        <w:rPr>
          <w:rFonts w:ascii="Times New Roman" w:hAnsi="Times New Roman" w:cs="Times New Roman"/>
          <w:sz w:val="22"/>
          <w:szCs w:val="22"/>
        </w:rPr>
        <w:t xml:space="preserve"> </w:t>
      </w:r>
      <w:r w:rsidRPr="008508C6">
        <w:rPr>
          <w:rFonts w:ascii="Times New Roman" w:hAnsi="Times New Roman" w:cs="Times New Roman"/>
          <w:sz w:val="22"/>
          <w:szCs w:val="22"/>
        </w:rPr>
        <w:t>Семейный предпринимательский пате</w:t>
      </w:r>
      <w:r>
        <w:rPr>
          <w:rFonts w:ascii="Times New Roman" w:hAnsi="Times New Roman" w:cs="Times New Roman"/>
          <w:sz w:val="22"/>
          <w:szCs w:val="22"/>
        </w:rPr>
        <w:t xml:space="preserve">нт выдается </w:t>
      </w:r>
      <w:proofErr w:type="spellStart"/>
      <w:r>
        <w:rPr>
          <w:rFonts w:ascii="Times New Roman" w:hAnsi="Times New Roman" w:cs="Times New Roman"/>
          <w:sz w:val="22"/>
          <w:szCs w:val="22"/>
        </w:rPr>
        <w:t>патентообладателю</w:t>
      </w:r>
      <w:proofErr w:type="spellEnd"/>
      <w:r>
        <w:rPr>
          <w:rFonts w:ascii="Times New Roman" w:hAnsi="Times New Roman" w:cs="Times New Roman"/>
          <w:sz w:val="22"/>
          <w:szCs w:val="22"/>
        </w:rPr>
        <w:t>, а ч</w:t>
      </w:r>
      <w:r w:rsidRPr="008508C6">
        <w:rPr>
          <w:rFonts w:ascii="Times New Roman" w:hAnsi="Times New Roman" w:cs="Times New Roman"/>
          <w:sz w:val="22"/>
          <w:szCs w:val="22"/>
        </w:rPr>
        <w:t xml:space="preserve">ленам семьи </w:t>
      </w:r>
      <w:proofErr w:type="spellStart"/>
      <w:r w:rsidRPr="008508C6">
        <w:rPr>
          <w:rFonts w:ascii="Times New Roman" w:hAnsi="Times New Roman" w:cs="Times New Roman"/>
          <w:sz w:val="22"/>
          <w:szCs w:val="22"/>
        </w:rPr>
        <w:t>патентообладателя</w:t>
      </w:r>
      <w:proofErr w:type="spellEnd"/>
      <w:r w:rsidRPr="008508C6">
        <w:rPr>
          <w:rFonts w:ascii="Times New Roman" w:hAnsi="Times New Roman" w:cs="Times New Roman"/>
          <w:sz w:val="22"/>
          <w:szCs w:val="22"/>
        </w:rPr>
        <w:t xml:space="preserve"> выдаются заверенные в налоговом органе копии семейного предпринимательского патента.</w:t>
      </w:r>
      <w:r w:rsidRPr="007126DF">
        <w:rPr>
          <w:rFonts w:ascii="Times New Roman" w:hAnsi="Times New Roman" w:cs="Times New Roman"/>
          <w:sz w:val="22"/>
          <w:szCs w:val="22"/>
        </w:rPr>
        <w:t xml:space="preserve"> </w:t>
      </w:r>
      <w:proofErr w:type="spellStart"/>
      <w:r w:rsidRPr="008508C6">
        <w:rPr>
          <w:rFonts w:ascii="Times New Roman" w:hAnsi="Times New Roman" w:cs="Times New Roman"/>
          <w:sz w:val="22"/>
          <w:szCs w:val="22"/>
        </w:rPr>
        <w:t>Патентообладатель</w:t>
      </w:r>
      <w:proofErr w:type="spellEnd"/>
      <w:r w:rsidRPr="008508C6">
        <w:rPr>
          <w:rFonts w:ascii="Times New Roman" w:hAnsi="Times New Roman" w:cs="Times New Roman"/>
          <w:sz w:val="22"/>
          <w:szCs w:val="22"/>
        </w:rPr>
        <w:t xml:space="preserve"> и члены семьи </w:t>
      </w:r>
      <w:proofErr w:type="spellStart"/>
      <w:r w:rsidRPr="008508C6">
        <w:rPr>
          <w:rFonts w:ascii="Times New Roman" w:hAnsi="Times New Roman" w:cs="Times New Roman"/>
          <w:sz w:val="22"/>
          <w:szCs w:val="22"/>
        </w:rPr>
        <w:t>патентообладателя</w:t>
      </w:r>
      <w:proofErr w:type="spellEnd"/>
      <w:r w:rsidRPr="008508C6">
        <w:rPr>
          <w:rFonts w:ascii="Times New Roman" w:hAnsi="Times New Roman" w:cs="Times New Roman"/>
          <w:sz w:val="22"/>
          <w:szCs w:val="22"/>
        </w:rPr>
        <w:t xml:space="preserve"> вносят плату за семейный предпринимательский патент в равных долях. </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Льготы при расчете и внесении платы за семейный предпринимательский патент распространяются только на доли тех лиц, которым они предоставляются в соответствии с действующим законодательством Приднестровской Молдавской Республики.</w:t>
      </w:r>
    </w:p>
    <w:p w:rsidR="0047354C" w:rsidRPr="008508C6" w:rsidRDefault="0047354C" w:rsidP="0047354C">
      <w:pPr>
        <w:pStyle w:val="a4"/>
        <w:ind w:firstLine="720"/>
        <w:jc w:val="both"/>
        <w:rPr>
          <w:rFonts w:ascii="Times New Roman" w:hAnsi="Times New Roman" w:cs="Times New Roman"/>
          <w:sz w:val="22"/>
          <w:szCs w:val="22"/>
        </w:rPr>
      </w:pPr>
      <w:r>
        <w:rPr>
          <w:rFonts w:ascii="Times New Roman" w:hAnsi="Times New Roman" w:cs="Times New Roman"/>
          <w:sz w:val="22"/>
          <w:szCs w:val="22"/>
        </w:rPr>
        <w:t>Допускается</w:t>
      </w:r>
      <w:r w:rsidRPr="008508C6">
        <w:rPr>
          <w:rFonts w:ascii="Times New Roman" w:hAnsi="Times New Roman" w:cs="Times New Roman"/>
          <w:sz w:val="22"/>
          <w:szCs w:val="22"/>
        </w:rPr>
        <w:t xml:space="preserve"> оформление семейного предпринимательского патента на несколько видов деятельности, но не более 5 (пяти) видов деятельности. При этом </w:t>
      </w:r>
      <w:proofErr w:type="spellStart"/>
      <w:r w:rsidRPr="008508C6">
        <w:rPr>
          <w:rFonts w:ascii="Times New Roman" w:hAnsi="Times New Roman" w:cs="Times New Roman"/>
          <w:sz w:val="22"/>
          <w:szCs w:val="22"/>
        </w:rPr>
        <w:t>патентообладатель</w:t>
      </w:r>
      <w:proofErr w:type="spellEnd"/>
      <w:r w:rsidRPr="008508C6">
        <w:rPr>
          <w:rFonts w:ascii="Times New Roman" w:hAnsi="Times New Roman" w:cs="Times New Roman"/>
          <w:sz w:val="22"/>
          <w:szCs w:val="22"/>
        </w:rPr>
        <w:t xml:space="preserve"> и члены семьи </w:t>
      </w:r>
      <w:proofErr w:type="spellStart"/>
      <w:r w:rsidRPr="008508C6">
        <w:rPr>
          <w:rFonts w:ascii="Times New Roman" w:hAnsi="Times New Roman" w:cs="Times New Roman"/>
          <w:sz w:val="22"/>
          <w:szCs w:val="22"/>
        </w:rPr>
        <w:t>патентообладателя</w:t>
      </w:r>
      <w:proofErr w:type="spellEnd"/>
      <w:r w:rsidRPr="008508C6">
        <w:rPr>
          <w:rFonts w:ascii="Times New Roman" w:hAnsi="Times New Roman" w:cs="Times New Roman"/>
          <w:sz w:val="22"/>
          <w:szCs w:val="22"/>
        </w:rPr>
        <w:t xml:space="preserve"> в праве одновременно осуществлять только один из указанн</w:t>
      </w:r>
      <w:r>
        <w:rPr>
          <w:rFonts w:ascii="Times New Roman" w:hAnsi="Times New Roman" w:cs="Times New Roman"/>
          <w:sz w:val="22"/>
          <w:szCs w:val="22"/>
        </w:rPr>
        <w:t>ых в патенте видов деятельности.</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В заявлении на выдачу семейного предпринимательского патента указываются:</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в) срок действия патента;</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осуществления транспортных услуг;</w:t>
      </w:r>
    </w:p>
    <w:p w:rsidR="0047354C" w:rsidRPr="008508C6" w:rsidRDefault="0047354C" w:rsidP="0047354C">
      <w:pPr>
        <w:pStyle w:val="a4"/>
        <w:ind w:firstLine="720"/>
        <w:jc w:val="both"/>
        <w:rPr>
          <w:rFonts w:ascii="Times New Roman" w:hAnsi="Times New Roman" w:cs="Times New Roman"/>
          <w:sz w:val="22"/>
          <w:szCs w:val="22"/>
        </w:rPr>
      </w:pPr>
      <w:proofErr w:type="spellStart"/>
      <w:r w:rsidRPr="008508C6">
        <w:rPr>
          <w:rFonts w:ascii="Times New Roman" w:hAnsi="Times New Roman" w:cs="Times New Roman"/>
          <w:sz w:val="22"/>
          <w:szCs w:val="22"/>
        </w:rPr>
        <w:lastRenderedPageBreak/>
        <w:t>д</w:t>
      </w:r>
      <w:proofErr w:type="spellEnd"/>
      <w:r w:rsidRPr="008508C6">
        <w:rPr>
          <w:rFonts w:ascii="Times New Roman" w:hAnsi="Times New Roman" w:cs="Times New Roman"/>
          <w:sz w:val="22"/>
          <w:szCs w:val="22"/>
        </w:rPr>
        <w:t>) фамилии, имена, отчества и место жительства членов семьи заявителя, серии и номера документов, удостоверяющих личности членов семьи заявителя.</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К заявлению прилагаются:</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а) копии документов, подтверждающих родство (свойство) граждан, изъявивших желание осуществлять деятельность в форме семейного предпринимательства;</w:t>
      </w:r>
    </w:p>
    <w:p w:rsidR="0047354C"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б) нотариально заверенная копия соглашения о создании семейного предпринимательства, в котором установлен порядок распределения между членами полученных доходов и расходов (процентное соотношение);</w:t>
      </w:r>
    </w:p>
    <w:p w:rsidR="00812513" w:rsidRPr="00812513" w:rsidRDefault="00812513" w:rsidP="00812513">
      <w:pPr>
        <w:pStyle w:val="a4"/>
        <w:ind w:firstLine="720"/>
        <w:jc w:val="both"/>
        <w:rPr>
          <w:rFonts w:ascii="Times New Roman" w:hAnsi="Times New Roman" w:cs="Times New Roman"/>
          <w:sz w:val="22"/>
          <w:szCs w:val="22"/>
        </w:rPr>
      </w:pPr>
      <w:proofErr w:type="gramStart"/>
      <w:r w:rsidRPr="00812513">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812513" w:rsidRPr="008508C6" w:rsidRDefault="00812513" w:rsidP="00812513">
      <w:pPr>
        <w:pStyle w:val="a4"/>
        <w:ind w:firstLine="720"/>
        <w:jc w:val="both"/>
        <w:rPr>
          <w:rFonts w:ascii="Times New Roman" w:hAnsi="Times New Roman" w:cs="Times New Roman"/>
          <w:sz w:val="22"/>
          <w:szCs w:val="22"/>
        </w:rPr>
      </w:pPr>
      <w:proofErr w:type="gramStart"/>
      <w:r w:rsidRPr="00812513">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в) копии регистрационных свидетельств о регистрации физического лица в качестве предпринимателя граждан, изъявивших желание осуществлять деятельность в форме семейного предпринимательства;</w:t>
      </w:r>
    </w:p>
    <w:p w:rsidR="0047354C" w:rsidRPr="008508C6"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 xml:space="preserve">г)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w:t>
      </w:r>
      <w:r>
        <w:rPr>
          <w:rFonts w:ascii="Times New Roman" w:hAnsi="Times New Roman" w:cs="Times New Roman"/>
          <w:sz w:val="22"/>
          <w:szCs w:val="22"/>
        </w:rPr>
        <w:t xml:space="preserve">ПМР </w:t>
      </w:r>
      <w:r w:rsidRPr="008508C6">
        <w:rPr>
          <w:rFonts w:ascii="Times New Roman" w:hAnsi="Times New Roman" w:cs="Times New Roman"/>
          <w:sz w:val="22"/>
          <w:szCs w:val="22"/>
        </w:rPr>
        <w:t xml:space="preserve">о лицензировании отдельных видов деятельности, выданной на имя лица, которое будет являться </w:t>
      </w:r>
      <w:proofErr w:type="spellStart"/>
      <w:r w:rsidRPr="008508C6">
        <w:rPr>
          <w:rFonts w:ascii="Times New Roman" w:hAnsi="Times New Roman" w:cs="Times New Roman"/>
          <w:sz w:val="22"/>
          <w:szCs w:val="22"/>
        </w:rPr>
        <w:t>патентообладателем</w:t>
      </w:r>
      <w:proofErr w:type="spellEnd"/>
      <w:r w:rsidRPr="008508C6">
        <w:rPr>
          <w:rFonts w:ascii="Times New Roman" w:hAnsi="Times New Roman" w:cs="Times New Roman"/>
          <w:sz w:val="22"/>
          <w:szCs w:val="22"/>
        </w:rPr>
        <w:t>;</w:t>
      </w:r>
    </w:p>
    <w:p w:rsidR="0047354C" w:rsidRPr="008508C6" w:rsidRDefault="0047354C" w:rsidP="0047354C">
      <w:pPr>
        <w:pStyle w:val="a4"/>
        <w:ind w:firstLine="720"/>
        <w:jc w:val="both"/>
        <w:rPr>
          <w:rFonts w:ascii="Times New Roman" w:hAnsi="Times New Roman" w:cs="Times New Roman"/>
          <w:sz w:val="22"/>
          <w:szCs w:val="22"/>
        </w:rPr>
      </w:pPr>
      <w:proofErr w:type="spellStart"/>
      <w:r w:rsidRPr="008508C6">
        <w:rPr>
          <w:rFonts w:ascii="Times New Roman" w:hAnsi="Times New Roman" w:cs="Times New Roman"/>
          <w:sz w:val="22"/>
          <w:szCs w:val="22"/>
        </w:rPr>
        <w:t>д</w:t>
      </w:r>
      <w:proofErr w:type="spellEnd"/>
      <w:r w:rsidRPr="008508C6">
        <w:rPr>
          <w:rFonts w:ascii="Times New Roman" w:hAnsi="Times New Roman" w:cs="Times New Roman"/>
          <w:sz w:val="22"/>
          <w:szCs w:val="22"/>
        </w:rPr>
        <w:t>) при осуществлении видов деятельности, предусмотренных Приложением к настоящему Закону, требующих специальной подготовки, заявитель обязан предоставить перечень обязанностей, вмененных каждому члену семьи.</w:t>
      </w:r>
    </w:p>
    <w:p w:rsidR="0047354C" w:rsidRPr="00D22450" w:rsidRDefault="0047354C" w:rsidP="0047354C">
      <w:pPr>
        <w:pStyle w:val="a4"/>
        <w:ind w:firstLine="720"/>
        <w:jc w:val="both"/>
        <w:rPr>
          <w:rFonts w:ascii="Times New Roman" w:hAnsi="Times New Roman" w:cs="Times New Roman"/>
          <w:sz w:val="22"/>
          <w:szCs w:val="22"/>
        </w:rPr>
      </w:pPr>
      <w:r w:rsidRPr="008508C6">
        <w:rPr>
          <w:rFonts w:ascii="Times New Roman" w:hAnsi="Times New Roman" w:cs="Times New Roman"/>
          <w:sz w:val="22"/>
          <w:szCs w:val="22"/>
        </w:rPr>
        <w:t xml:space="preserve">Плата за семейный предпринимательский патент </w:t>
      </w:r>
      <w:r w:rsidRPr="00877287">
        <w:rPr>
          <w:rFonts w:ascii="Times New Roman" w:hAnsi="Times New Roman" w:cs="Times New Roman"/>
          <w:sz w:val="22"/>
          <w:szCs w:val="22"/>
        </w:rPr>
        <w:t xml:space="preserve">является единым налоговым платежом, </w:t>
      </w:r>
      <w:r>
        <w:rPr>
          <w:rFonts w:ascii="Times New Roman" w:hAnsi="Times New Roman" w:cs="Times New Roman"/>
          <w:sz w:val="22"/>
          <w:szCs w:val="22"/>
        </w:rPr>
        <w:t xml:space="preserve">и </w:t>
      </w:r>
      <w:r w:rsidRPr="008508C6">
        <w:rPr>
          <w:rFonts w:ascii="Times New Roman" w:hAnsi="Times New Roman" w:cs="Times New Roman"/>
          <w:sz w:val="22"/>
          <w:szCs w:val="22"/>
        </w:rPr>
        <w:t xml:space="preserve">взимается по наибольшей ставке, установленной </w:t>
      </w:r>
      <w:r>
        <w:rPr>
          <w:rFonts w:ascii="Times New Roman" w:hAnsi="Times New Roman" w:cs="Times New Roman"/>
          <w:sz w:val="22"/>
          <w:szCs w:val="22"/>
        </w:rPr>
        <w:t>законодательством ПМР</w:t>
      </w:r>
      <w:r w:rsidRPr="008508C6">
        <w:rPr>
          <w:rFonts w:ascii="Times New Roman" w:hAnsi="Times New Roman" w:cs="Times New Roman"/>
          <w:sz w:val="22"/>
          <w:szCs w:val="22"/>
        </w:rPr>
        <w:t xml:space="preserve"> для данного вида деятельности в городе (районе), для занятия которой испрашивается патент.</w:t>
      </w:r>
      <w:r w:rsidRPr="00877287">
        <w:rPr>
          <w:rFonts w:ascii="Times New Roman" w:hAnsi="Times New Roman" w:cs="Times New Roman"/>
          <w:b/>
          <w:i/>
        </w:rPr>
        <w:t xml:space="preserve"> </w:t>
      </w:r>
    </w:p>
    <w:p w:rsidR="0047354C" w:rsidRPr="00D22450" w:rsidRDefault="0047354C" w:rsidP="0047354C">
      <w:pPr>
        <w:pStyle w:val="a4"/>
        <w:ind w:firstLine="720"/>
        <w:jc w:val="both"/>
        <w:rPr>
          <w:rFonts w:ascii="Times New Roman" w:hAnsi="Times New Roman" w:cs="Times New Roman"/>
          <w:sz w:val="22"/>
          <w:szCs w:val="22"/>
        </w:rPr>
      </w:pPr>
      <w:r w:rsidRPr="00D22450">
        <w:rPr>
          <w:rFonts w:ascii="Times New Roman" w:hAnsi="Times New Roman" w:cs="Times New Roman"/>
          <w:noProof/>
          <w:sz w:val="22"/>
          <w:szCs w:val="22"/>
        </w:rPr>
        <w:drawing>
          <wp:inline distT="0" distB="0" distL="0" distR="0">
            <wp:extent cx="361950" cy="247650"/>
            <wp:effectExtent l="19050" t="0" r="0" b="0"/>
            <wp:docPr id="8"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D22450">
        <w:rPr>
          <w:rFonts w:ascii="Times New Roman" w:hAnsi="Times New Roman" w:cs="Times New Roman"/>
          <w:b/>
          <w:i/>
          <w:sz w:val="22"/>
          <w:szCs w:val="22"/>
        </w:rPr>
        <w:t>Важно:</w:t>
      </w:r>
      <w:r w:rsidRPr="00D22450">
        <w:rPr>
          <w:rFonts w:ascii="Times New Roman" w:hAnsi="Times New Roman" w:cs="Times New Roman"/>
          <w:sz w:val="22"/>
          <w:szCs w:val="22"/>
        </w:rPr>
        <w:t xml:space="preserve"> при получении патента на данный вид деятельности необходимо наличие специальной подготовки.</w:t>
      </w:r>
    </w:p>
    <w:p w:rsidR="0047354C" w:rsidRPr="00D22450" w:rsidRDefault="0047354C" w:rsidP="0047354C">
      <w:pPr>
        <w:pStyle w:val="a4"/>
        <w:ind w:firstLine="720"/>
        <w:jc w:val="both"/>
        <w:rPr>
          <w:rFonts w:ascii="Times New Roman" w:hAnsi="Times New Roman" w:cs="Times New Roman"/>
          <w:sz w:val="22"/>
          <w:szCs w:val="22"/>
          <w:u w:val="single"/>
          <w:bdr w:val="none" w:sz="0" w:space="0" w:color="auto" w:frame="1"/>
        </w:rPr>
      </w:pPr>
      <w:r w:rsidRPr="00D22450">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812513" w:rsidRDefault="00812513" w:rsidP="00812513">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812513" w:rsidRDefault="00812513" w:rsidP="00812513">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812513" w:rsidRPr="00260C85"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812513" w:rsidRDefault="00812513" w:rsidP="00812513">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812513" w:rsidRDefault="00812513" w:rsidP="00812513">
      <w:pPr>
        <w:spacing w:after="0" w:line="240" w:lineRule="auto"/>
        <w:jc w:val="center"/>
        <w:rPr>
          <w:rFonts w:ascii="Times New Roman" w:hAnsi="Times New Roman" w:cs="Times New Roman"/>
          <w:i/>
        </w:rPr>
      </w:pP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812513" w:rsidRDefault="00812513" w:rsidP="00812513">
      <w:pPr>
        <w:spacing w:after="0" w:line="240" w:lineRule="auto"/>
        <w:jc w:val="center"/>
        <w:rPr>
          <w:rFonts w:ascii="Times New Roman" w:hAnsi="Times New Roman" w:cs="Times New Roman"/>
          <w:i/>
        </w:rPr>
      </w:pPr>
    </w:p>
    <w:p w:rsidR="00812513" w:rsidRPr="00812513" w:rsidRDefault="00812513" w:rsidP="00812513">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.К</w:t>
      </w:r>
      <w:proofErr w:type="gramEnd"/>
      <w:r w:rsidRPr="003C1718">
        <w:rPr>
          <w:rFonts w:ascii="Times New Roman" w:hAnsi="Times New Roman" w:cs="Times New Roman"/>
          <w:i/>
        </w:rPr>
        <w:t>аменка</w:t>
      </w:r>
      <w:r w:rsidRPr="00812513">
        <w:rPr>
          <w:rFonts w:ascii="Times New Roman" w:hAnsi="Times New Roman" w:cs="Times New Roman"/>
          <w:i/>
        </w:rPr>
        <w:t xml:space="preserve">, </w:t>
      </w:r>
      <w:r w:rsidRPr="00812513">
        <w:rPr>
          <w:rFonts w:ascii="Times New Roman" w:hAnsi="Times New Roman" w:cs="Times New Roman"/>
          <w:i/>
          <w:iCs/>
          <w:shd w:val="clear" w:color="auto" w:fill="FFFFFF"/>
        </w:rPr>
        <w:t xml:space="preserve">пер. </w:t>
      </w:r>
      <w:proofErr w:type="spellStart"/>
      <w:r w:rsidRPr="00812513">
        <w:rPr>
          <w:rFonts w:ascii="Times New Roman" w:hAnsi="Times New Roman" w:cs="Times New Roman"/>
          <w:i/>
          <w:iCs/>
          <w:shd w:val="clear" w:color="auto" w:fill="FFFFFF"/>
        </w:rPr>
        <w:t>Солтыса</w:t>
      </w:r>
      <w:proofErr w:type="spellEnd"/>
      <w:r w:rsidRPr="00812513">
        <w:rPr>
          <w:rFonts w:ascii="Times New Roman" w:hAnsi="Times New Roman" w:cs="Times New Roman"/>
          <w:i/>
          <w:iCs/>
          <w:shd w:val="clear" w:color="auto" w:fill="FFFFFF"/>
        </w:rPr>
        <w:t>, д.2,</w:t>
      </w:r>
    </w:p>
    <w:p w:rsidR="00812513" w:rsidRPr="003C1718" w:rsidRDefault="00812513" w:rsidP="00812513">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812513" w:rsidRDefault="00812513" w:rsidP="0047354C">
      <w:pPr>
        <w:pStyle w:val="3"/>
        <w:spacing w:line="288" w:lineRule="atLeast"/>
        <w:rPr>
          <w:bCs w:val="0"/>
          <w:color w:val="17365D" w:themeColor="text2" w:themeShade="BF"/>
          <w:sz w:val="22"/>
          <w:szCs w:val="22"/>
          <w:bdr w:val="none" w:sz="0" w:space="0" w:color="auto" w:frame="1"/>
        </w:rPr>
      </w:pPr>
    </w:p>
    <w:p w:rsidR="00812513" w:rsidRDefault="00812513" w:rsidP="0047354C">
      <w:pPr>
        <w:pStyle w:val="3"/>
        <w:spacing w:line="288" w:lineRule="atLeast"/>
        <w:rPr>
          <w:bCs w:val="0"/>
          <w:color w:val="17365D" w:themeColor="text2" w:themeShade="BF"/>
          <w:sz w:val="22"/>
          <w:szCs w:val="22"/>
          <w:bdr w:val="none" w:sz="0" w:space="0" w:color="auto" w:frame="1"/>
        </w:rPr>
      </w:pPr>
    </w:p>
    <w:p w:rsidR="00812513" w:rsidRDefault="00812513" w:rsidP="0047354C">
      <w:pPr>
        <w:pStyle w:val="3"/>
        <w:spacing w:line="288" w:lineRule="atLeast"/>
        <w:rPr>
          <w:bCs w:val="0"/>
          <w:color w:val="17365D" w:themeColor="text2" w:themeShade="BF"/>
          <w:sz w:val="22"/>
          <w:szCs w:val="22"/>
          <w:bdr w:val="none" w:sz="0" w:space="0" w:color="auto" w:frame="1"/>
        </w:rPr>
      </w:pPr>
    </w:p>
    <w:p w:rsidR="00812513" w:rsidRDefault="00812513" w:rsidP="0047354C">
      <w:pPr>
        <w:pStyle w:val="3"/>
        <w:spacing w:line="288" w:lineRule="atLeast"/>
        <w:rPr>
          <w:bCs w:val="0"/>
          <w:color w:val="17365D" w:themeColor="text2" w:themeShade="BF"/>
          <w:sz w:val="22"/>
          <w:szCs w:val="22"/>
          <w:bdr w:val="none" w:sz="0" w:space="0" w:color="auto" w:frame="1"/>
        </w:rPr>
      </w:pPr>
    </w:p>
    <w:p w:rsidR="0047354C" w:rsidRPr="00D22450" w:rsidRDefault="0047354C" w:rsidP="0047354C">
      <w:pPr>
        <w:pStyle w:val="3"/>
        <w:spacing w:line="288" w:lineRule="atLeast"/>
        <w:rPr>
          <w:bCs w:val="0"/>
          <w:color w:val="17365D" w:themeColor="text2" w:themeShade="BF"/>
          <w:sz w:val="22"/>
          <w:szCs w:val="22"/>
          <w:bdr w:val="none" w:sz="0" w:space="0" w:color="auto" w:frame="1"/>
        </w:rPr>
      </w:pPr>
      <w:r w:rsidRPr="00D22450">
        <w:rPr>
          <w:bCs w:val="0"/>
          <w:color w:val="17365D" w:themeColor="text2" w:themeShade="BF"/>
          <w:sz w:val="22"/>
          <w:szCs w:val="22"/>
          <w:bdr w:val="none" w:sz="0" w:space="0" w:color="auto" w:frame="1"/>
        </w:rPr>
        <w:lastRenderedPageBreak/>
        <w:t>2. Найти помещение для изготовления горячих обедов</w:t>
      </w:r>
    </w:p>
    <w:p w:rsidR="0047354C" w:rsidRPr="00D22450" w:rsidRDefault="006E061A" w:rsidP="0047354C">
      <w:pPr>
        <w:jc w:val="right"/>
        <w:rPr>
          <w:rFonts w:ascii="Times New Roman" w:hAnsi="Times New Roman" w:cs="Times New Roman"/>
          <w:b/>
          <w:i/>
          <w:color w:val="FF0000"/>
        </w:rPr>
      </w:pPr>
      <w:r w:rsidRPr="006E061A">
        <w:rPr>
          <w:rFonts w:ascii="Times New Roman" w:hAnsi="Times New Roman" w:cs="Times New Roman"/>
          <w:bCs/>
          <w:noProof/>
          <w:color w:val="17365D" w:themeColor="text2" w:themeShade="BF"/>
        </w:rPr>
        <w:pict>
          <v:roundrect id="_x0000_s1026" style="position:absolute;left:0;text-align:left;margin-left:69.25pt;margin-top:21pt;width:336.75pt;height:35.25pt;z-index:251660288;mso-position-horizontal-relative:text;mso-position-vertical-relative:text" arcsize="10923f" fillcolor="#95b3d7 [1940]" strokecolor="#95b3d7 [1940]" strokeweight="1pt">
            <v:fill color2="#dbe5f1 [660]" angle="-45" focus="-50%" type="gradient"/>
            <v:shadow on="t" type="perspective" color="#243f60 [1604]" opacity=".5" offset="1pt" offset2="-3pt"/>
            <v:textbox>
              <w:txbxContent>
                <w:p w:rsidR="00812513" w:rsidRPr="000A1A8D" w:rsidRDefault="00812513" w:rsidP="00473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помещение по изготовлению горячих обедов</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p>
    <w:p w:rsidR="0047354C" w:rsidRPr="00D22450" w:rsidRDefault="0047354C" w:rsidP="0047354C">
      <w:pPr>
        <w:pStyle w:val="3"/>
        <w:spacing w:before="0" w:line="288" w:lineRule="atLeast"/>
        <w:rPr>
          <w:bCs w:val="0"/>
          <w:color w:val="17365D" w:themeColor="text2" w:themeShade="BF"/>
          <w:sz w:val="22"/>
          <w:szCs w:val="22"/>
          <w:bdr w:val="none" w:sz="0" w:space="0" w:color="auto" w:frame="1"/>
        </w:rPr>
      </w:pPr>
    </w:p>
    <w:p w:rsidR="0047354C" w:rsidRPr="00D22450" w:rsidRDefault="006E061A" w:rsidP="0047354C">
      <w:pPr>
        <w:jc w:val="center"/>
        <w:rPr>
          <w:rFonts w:ascii="Times New Roman" w:hAnsi="Times New Roman" w:cs="Times New Roman"/>
        </w:rPr>
      </w:pPr>
      <w:r>
        <w:rPr>
          <w:rFonts w:ascii="Times New Roman" w:hAnsi="Times New Roman" w:cs="Times New Roman"/>
          <w:noProof/>
        </w:rPr>
        <w:pict>
          <v:shape id="_x0000_s1027" type="#_x0000_t67" style="position:absolute;left:0;text-align:left;margin-left:101.55pt;margin-top:2.35pt;width:7.15pt;height:27.75pt;z-index:251661312"/>
        </w:pict>
      </w:r>
      <w:r>
        <w:rPr>
          <w:rFonts w:ascii="Times New Roman" w:hAnsi="Times New Roman" w:cs="Times New Roman"/>
          <w:noProof/>
        </w:rPr>
        <w:pict>
          <v:shape id="_x0000_s1028" type="#_x0000_t67" style="position:absolute;left:0;text-align:left;margin-left:380.9pt;margin-top:2.35pt;width:7.15pt;height:27.75pt;z-index:251662336"/>
        </w:pict>
      </w:r>
    </w:p>
    <w:p w:rsidR="0047354C" w:rsidRPr="00D22450" w:rsidRDefault="006E061A" w:rsidP="0047354C">
      <w:pPr>
        <w:jc w:val="center"/>
        <w:rPr>
          <w:rFonts w:ascii="Times New Roman" w:hAnsi="Times New Roman" w:cs="Times New Roman"/>
          <w:b/>
        </w:rPr>
      </w:pPr>
      <w:r w:rsidRPr="006E061A">
        <w:rPr>
          <w:rFonts w:ascii="Times New Roman" w:hAnsi="Times New Roman" w:cs="Times New Roman"/>
          <w:noProof/>
        </w:rPr>
        <w:pict>
          <v:roundrect id="_x0000_s1029" style="position:absolute;left:0;text-align:left;margin-left:342.95pt;margin-top:4.65pt;width:138pt;height:42pt;z-index:251663360" arcsize="10923f" fillcolor="#95b3d7 [1940]" strokecolor="#95b3d7 [1940]" strokeweight="1pt">
            <v:fill color2="#dbe5f1 [660]" angle="-45" focus="-50%" type="gradient"/>
            <v:shadow on="t" type="perspective" color="#243f60 [1604]" opacity=".5" offset="1pt" offset2="-3pt"/>
            <v:textbox style="mso-next-textbox:#_x0000_s1029">
              <w:txbxContent>
                <w:p w:rsidR="00812513" w:rsidRPr="00B81EC2" w:rsidRDefault="00812513" w:rsidP="0047354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812513" w:rsidRPr="00B81EC2" w:rsidRDefault="00812513" w:rsidP="0047354C">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sidRPr="006E061A">
        <w:rPr>
          <w:rFonts w:ascii="Times New Roman" w:hAnsi="Times New Roman" w:cs="Times New Roman"/>
          <w:noProof/>
        </w:rPr>
        <w:pict>
          <v:roundrect id="_x0000_s1030" style="position:absolute;left:0;text-align:left;margin-left:4.8pt;margin-top:4.65pt;width:179.3pt;height:49.05pt;z-index:251664384" arcsize="10923f" fillcolor="#95b3d7 [1940]" strokecolor="#95b3d7 [1940]" strokeweight="1pt">
            <v:fill color2="#dbe5f1 [660]" angle="-45" focus="-50%" type="gradient"/>
            <v:shadow on="t" type="perspective" color="#243f60 [1604]" opacity=".5" offset="1pt" offset2="-3pt"/>
            <v:textbox style="mso-next-textbox:#_x0000_s1030">
              <w:txbxContent>
                <w:p w:rsidR="00812513" w:rsidRPr="00B81EC2" w:rsidRDefault="00812513" w:rsidP="0047354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47354C" w:rsidRPr="00D22450" w:rsidRDefault="006E061A" w:rsidP="0047354C">
      <w:pPr>
        <w:autoSpaceDE w:val="0"/>
        <w:autoSpaceDN w:val="0"/>
        <w:adjustRightInd w:val="0"/>
        <w:ind w:firstLine="720"/>
        <w:jc w:val="both"/>
        <w:rPr>
          <w:rFonts w:ascii="Times New Roman" w:hAnsi="Times New Roman" w:cs="Times New Roman"/>
        </w:rPr>
      </w:pPr>
      <w:r>
        <w:rPr>
          <w:rFonts w:ascii="Times New Roman" w:hAnsi="Times New Roman" w:cs="Times New Roman"/>
          <w:noProof/>
        </w:rPr>
        <w:pict>
          <v:shape id="_x0000_s1031" type="#_x0000_t67" style="position:absolute;left:0;text-align:left;margin-left:406pt;margin-top:20.8pt;width:7.15pt;height:25.25pt;flip:x;z-index:251665408"/>
        </w:pict>
      </w:r>
    </w:p>
    <w:p w:rsidR="0047354C" w:rsidRPr="00D22450" w:rsidRDefault="006E061A" w:rsidP="0047354C">
      <w:pPr>
        <w:rPr>
          <w:rFonts w:ascii="Times New Roman" w:hAnsi="Times New Roman" w:cs="Times New Roman"/>
        </w:rPr>
      </w:pPr>
      <w:r>
        <w:rPr>
          <w:rFonts w:ascii="Times New Roman" w:hAnsi="Times New Roman" w:cs="Times New Roman"/>
          <w:noProof/>
        </w:rPr>
        <w:pict>
          <v:roundrect id="_x0000_s1032" style="position:absolute;margin-left:308.95pt;margin-top:19.65pt;width:210.75pt;height:107.6pt;z-index:251666432" arcsize="10923f" fillcolor="#95b3d7 [1940]" strokecolor="#95b3d7 [1940]" strokeweight="1pt">
            <v:fill color2="#dbe5f1 [660]" angle="-45" focus="-50%" type="gradient"/>
            <v:shadow on="t" type="perspective" color="#243f60 [1604]" opacity=".5" offset="1pt" offset2="-3pt"/>
            <v:textbox style="mso-next-textbox:#_x0000_s1032">
              <w:txbxContent>
                <w:p w:rsidR="00812513" w:rsidRDefault="00812513" w:rsidP="0047354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812513" w:rsidRDefault="00812513" w:rsidP="0047354C">
                  <w:pPr>
                    <w:spacing w:after="0" w:line="240" w:lineRule="auto"/>
                  </w:pPr>
                </w:p>
              </w:txbxContent>
            </v:textbox>
          </v:roundrect>
        </w:pict>
      </w:r>
      <w:r>
        <w:rPr>
          <w:rFonts w:ascii="Times New Roman" w:hAnsi="Times New Roman" w:cs="Times New Roman"/>
          <w:noProof/>
        </w:rPr>
        <w:pict>
          <v:shape id="_x0000_s1033" type="#_x0000_t67" style="position:absolute;margin-left:101.55pt;margin-top:4.6pt;width:7.15pt;height:25.25pt;flip:x;z-index:251667456"/>
        </w:pict>
      </w:r>
    </w:p>
    <w:p w:rsidR="0047354C" w:rsidRPr="00D22450" w:rsidRDefault="006E061A" w:rsidP="0047354C">
      <w:pPr>
        <w:rPr>
          <w:rFonts w:ascii="Times New Roman" w:hAnsi="Times New Roman" w:cs="Times New Roman"/>
        </w:rPr>
      </w:pPr>
      <w:r>
        <w:rPr>
          <w:rFonts w:ascii="Times New Roman" w:hAnsi="Times New Roman" w:cs="Times New Roman"/>
          <w:noProof/>
        </w:rPr>
        <w:pict>
          <v:roundrect id="_x0000_s1034" style="position:absolute;margin-left:-20.05pt;margin-top:4.4pt;width:293.35pt;height:102.6pt;z-index:251668480" arcsize="10923f" fillcolor="#95b3d7 [1940]" strokecolor="#95b3d7 [1940]" strokeweight="1pt">
            <v:fill color2="#dbe5f1 [660]" angle="-45" focus="-50%" type="gradient"/>
            <v:shadow on="t" type="perspective" color="#243f60 [1604]" opacity=".5" offset="1pt" offset2="-3pt"/>
            <v:textbox>
              <w:txbxContent>
                <w:p w:rsidR="00812513" w:rsidRPr="00D35D1E" w:rsidRDefault="00812513" w:rsidP="0047354C">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Default="00812513" w:rsidP="0047354C">
                  <w:pPr>
                    <w:pStyle w:val="a4"/>
                    <w:ind w:firstLine="708"/>
                    <w:jc w:val="both"/>
                    <w:rPr>
                      <w:rFonts w:ascii="Times New Roman" w:hAnsi="Times New Roman" w:cs="Times New Roman"/>
                      <w:sz w:val="22"/>
                      <w:szCs w:val="22"/>
                    </w:rPr>
                  </w:pPr>
                </w:p>
                <w:p w:rsidR="00812513" w:rsidRPr="00AC1EF1" w:rsidRDefault="00812513" w:rsidP="0047354C">
                  <w:pPr>
                    <w:pStyle w:val="a4"/>
                    <w:ind w:firstLine="708"/>
                    <w:jc w:val="both"/>
                    <w:rPr>
                      <w:rFonts w:ascii="Times New Roman" w:hAnsi="Times New Roman" w:cs="Times New Roman"/>
                      <w:sz w:val="22"/>
                      <w:szCs w:val="22"/>
                    </w:rPr>
                  </w:pPr>
                </w:p>
                <w:p w:rsidR="00812513" w:rsidRDefault="00812513" w:rsidP="0047354C"/>
              </w:txbxContent>
            </v:textbox>
          </v:roundrect>
        </w:pict>
      </w:r>
    </w:p>
    <w:p w:rsidR="0047354C" w:rsidRPr="00D22450" w:rsidRDefault="0047354C" w:rsidP="0047354C">
      <w:pPr>
        <w:rPr>
          <w:rFonts w:ascii="Times New Roman" w:hAnsi="Times New Roman" w:cs="Times New Roman"/>
        </w:rPr>
      </w:pPr>
    </w:p>
    <w:p w:rsidR="0047354C" w:rsidRPr="00D22450" w:rsidRDefault="0047354C" w:rsidP="0047354C">
      <w:pPr>
        <w:rPr>
          <w:rFonts w:ascii="Times New Roman" w:hAnsi="Times New Roman" w:cs="Times New Roman"/>
        </w:rPr>
      </w:pPr>
    </w:p>
    <w:p w:rsidR="0047354C" w:rsidRPr="00D22450" w:rsidRDefault="0047354C" w:rsidP="0047354C">
      <w:pPr>
        <w:rPr>
          <w:rFonts w:ascii="Times New Roman" w:hAnsi="Times New Roman" w:cs="Times New Roman"/>
        </w:rPr>
      </w:pPr>
    </w:p>
    <w:p w:rsidR="0047354C" w:rsidRPr="00D22450" w:rsidRDefault="0047354C" w:rsidP="0047354C">
      <w:pPr>
        <w:rPr>
          <w:rFonts w:ascii="Times New Roman" w:hAnsi="Times New Roman" w:cs="Times New Roman"/>
        </w:rPr>
      </w:pPr>
    </w:p>
    <w:p w:rsidR="0047354C" w:rsidRPr="00D22450" w:rsidRDefault="0047354C" w:rsidP="0047354C">
      <w:pPr>
        <w:pStyle w:val="3"/>
        <w:spacing w:before="0" w:beforeAutospacing="0" w:after="0" w:afterAutospacing="0"/>
        <w:jc w:val="both"/>
        <w:rPr>
          <w:rStyle w:val="a3"/>
          <w:rFonts w:eastAsiaTheme="majorEastAsia"/>
          <w:b/>
          <w:iCs/>
          <w:color w:val="17365D" w:themeColor="text2" w:themeShade="BF"/>
          <w:sz w:val="22"/>
          <w:szCs w:val="22"/>
          <w:bdr w:val="none" w:sz="0" w:space="0" w:color="auto" w:frame="1"/>
          <w:shd w:val="clear" w:color="auto" w:fill="F2F4F4"/>
        </w:rPr>
      </w:pPr>
      <w:r w:rsidRPr="00D22450">
        <w:rPr>
          <w:iCs/>
          <w:color w:val="17365D" w:themeColor="text2" w:themeShade="BF"/>
          <w:sz w:val="22"/>
          <w:szCs w:val="22"/>
          <w:bdr w:val="none" w:sz="0" w:space="0" w:color="auto" w:frame="1"/>
          <w:shd w:val="clear" w:color="auto" w:fill="F2F4F4"/>
        </w:rPr>
        <w:t>3. Организация деятельности по доставке горячих обедов</w:t>
      </w:r>
    </w:p>
    <w:p w:rsidR="0047354C" w:rsidRPr="00D22450" w:rsidRDefault="0047354C" w:rsidP="0047354C">
      <w:pPr>
        <w:pStyle w:val="3"/>
        <w:spacing w:before="0" w:beforeAutospacing="0" w:after="0" w:afterAutospacing="0"/>
        <w:ind w:firstLine="567"/>
        <w:jc w:val="both"/>
        <w:rPr>
          <w:b w:val="0"/>
          <w:sz w:val="22"/>
          <w:szCs w:val="22"/>
          <w:bdr w:val="none" w:sz="0" w:space="0" w:color="auto" w:frame="1"/>
        </w:rPr>
      </w:pPr>
      <w:r w:rsidRPr="00D22450">
        <w:rPr>
          <w:b w:val="0"/>
          <w:sz w:val="22"/>
          <w:szCs w:val="22"/>
        </w:rPr>
        <w:t xml:space="preserve"> </w:t>
      </w:r>
      <w:r w:rsidRPr="00D22450">
        <w:rPr>
          <w:b w:val="0"/>
          <w:sz w:val="22"/>
          <w:szCs w:val="22"/>
          <w:bdr w:val="none" w:sz="0" w:space="0" w:color="auto" w:frame="1"/>
        </w:rPr>
        <w:t>На начальном этапе потребуется газовая плита с хорошей духовкой, холодильник, посудомоечная машина (можно обойтись и обычной раковиной), удобная посуда. Следует сразу позаботиться о таре, в которой еда будет доставлять клиенту.</w:t>
      </w:r>
    </w:p>
    <w:p w:rsidR="0047354C" w:rsidRPr="00D22450" w:rsidRDefault="0047354C" w:rsidP="0047354C">
      <w:pPr>
        <w:pStyle w:val="3"/>
        <w:spacing w:before="0" w:beforeAutospacing="0" w:after="0" w:afterAutospacing="0"/>
        <w:ind w:firstLine="567"/>
        <w:jc w:val="both"/>
        <w:rPr>
          <w:b w:val="0"/>
          <w:sz w:val="22"/>
          <w:szCs w:val="22"/>
        </w:rPr>
      </w:pPr>
      <w:r w:rsidRPr="00D22450">
        <w:rPr>
          <w:b w:val="0"/>
          <w:i/>
          <w:iCs/>
          <w:sz w:val="22"/>
          <w:szCs w:val="22"/>
          <w:u w:val="single"/>
        </w:rPr>
        <w:t>ВАЖНО!!!</w:t>
      </w:r>
      <w:r w:rsidRPr="00D22450">
        <w:rPr>
          <w:b w:val="0"/>
          <w:sz w:val="22"/>
          <w:szCs w:val="22"/>
        </w:rPr>
        <w:t> </w:t>
      </w:r>
      <w:r w:rsidRPr="00D22450">
        <w:rPr>
          <w:b w:val="0"/>
          <w:sz w:val="22"/>
          <w:szCs w:val="22"/>
          <w:bdr w:val="none" w:sz="0" w:space="0" w:color="auto" w:frame="1"/>
        </w:rPr>
        <w:t>Для доставки еды Вам потребуется автомобиль, если у Вас нет собственного транспортного средства, то наймите курьера с машиной. Главное, чтобы он был приветлив и вежлив, а также имел опыт вождения и хорошо знал город (клиенты не любят долго ждать).</w:t>
      </w:r>
    </w:p>
    <w:p w:rsidR="0047354C" w:rsidRPr="00D22450" w:rsidRDefault="0047354C" w:rsidP="0047354C">
      <w:pPr>
        <w:spacing w:after="0" w:line="240" w:lineRule="auto"/>
        <w:ind w:firstLine="567"/>
        <w:jc w:val="both"/>
        <w:rPr>
          <w:rFonts w:ascii="Times New Roman" w:hAnsi="Times New Roman" w:cs="Times New Roman"/>
        </w:rPr>
      </w:pPr>
      <w:r w:rsidRPr="00D22450">
        <w:rPr>
          <w:rFonts w:ascii="Times New Roman" w:eastAsia="Times New Roman" w:hAnsi="Times New Roman" w:cs="Times New Roman"/>
          <w:bdr w:val="none" w:sz="0" w:space="0" w:color="auto" w:frame="1"/>
        </w:rPr>
        <w:t>Для приготовления обедов потребуются повара. Для осуществления доставки – курьер. Для приема заказов </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 администратор. Он же может выполнить функции по заказу/закупке продуктов.</w:t>
      </w:r>
    </w:p>
    <w:p w:rsidR="0047354C" w:rsidRPr="00D22450" w:rsidRDefault="0047354C" w:rsidP="0047354C">
      <w:pPr>
        <w:spacing w:after="0" w:line="252" w:lineRule="atLeast"/>
        <w:ind w:firstLine="567"/>
        <w:jc w:val="both"/>
        <w:rPr>
          <w:rFonts w:ascii="Times New Roman" w:eastAsia="Times New Roman" w:hAnsi="Times New Roman" w:cs="Times New Roman"/>
          <w:bdr w:val="none" w:sz="0" w:space="0" w:color="auto" w:frame="1"/>
        </w:rPr>
      </w:pPr>
      <w:r w:rsidRPr="00D22450">
        <w:rPr>
          <w:rFonts w:ascii="Times New Roman" w:eastAsia="Times New Roman" w:hAnsi="Times New Roman" w:cs="Times New Roman"/>
          <w:bdr w:val="none" w:sz="0" w:space="0" w:color="auto" w:frame="1"/>
        </w:rPr>
        <w:t>Необходимо выбрать вариант доставки пищи:</w:t>
      </w:r>
    </w:p>
    <w:p w:rsidR="0047354C" w:rsidRPr="00D22450" w:rsidRDefault="0047354C" w:rsidP="0047354C">
      <w:pPr>
        <w:spacing w:after="0" w:line="252" w:lineRule="atLeast"/>
        <w:ind w:firstLine="567"/>
        <w:jc w:val="both"/>
        <w:rPr>
          <w:rFonts w:ascii="Times New Roman" w:eastAsia="Times New Roman" w:hAnsi="Times New Roman" w:cs="Times New Roman"/>
        </w:rPr>
      </w:pPr>
      <w:r w:rsidRPr="00D22450">
        <w:rPr>
          <w:rFonts w:ascii="Times New Roman" w:eastAsia="Times New Roman" w:hAnsi="Times New Roman" w:cs="Times New Roman"/>
          <w:bdr w:val="none" w:sz="0" w:space="0" w:color="auto" w:frame="1"/>
        </w:rPr>
        <w:t>Вариант первый </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 Вы только доставляете готовую еду. В этом </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случае расходы на обеды у Вас отсутствуют. Можно договориться с несколькими</w:t>
      </w:r>
      <w:r w:rsidRPr="00D22450">
        <w:rPr>
          <w:rFonts w:ascii="Times New Roman" w:eastAsia="Times New Roman" w:hAnsi="Times New Roman" w:cs="Times New Roman"/>
        </w:rPr>
        <w:t> </w:t>
      </w:r>
      <w:r w:rsidRPr="00D22450">
        <w:rPr>
          <w:rFonts w:ascii="Times New Roman" w:eastAsia="Times New Roman" w:hAnsi="Times New Roman" w:cs="Times New Roman"/>
          <w:bdr w:val="none" w:sz="0" w:space="0" w:color="auto" w:frame="1"/>
        </w:rPr>
        <w:t> ресторанами или кафе о доставке их продукции клиентам</w:t>
      </w:r>
    </w:p>
    <w:p w:rsidR="0047354C" w:rsidRDefault="0047354C" w:rsidP="0047354C">
      <w:pPr>
        <w:spacing w:after="0" w:line="252" w:lineRule="atLeast"/>
        <w:ind w:firstLine="567"/>
        <w:jc w:val="both"/>
        <w:rPr>
          <w:rFonts w:ascii="Times New Roman" w:eastAsia="Times New Roman" w:hAnsi="Times New Roman" w:cs="Times New Roman"/>
          <w:bdr w:val="none" w:sz="0" w:space="0" w:color="auto" w:frame="1"/>
        </w:rPr>
      </w:pPr>
      <w:r w:rsidRPr="00D22450">
        <w:rPr>
          <w:rFonts w:ascii="Times New Roman" w:eastAsia="Times New Roman" w:hAnsi="Times New Roman" w:cs="Times New Roman"/>
          <w:bdr w:val="none" w:sz="0" w:space="0" w:color="auto" w:frame="1"/>
        </w:rPr>
        <w:t xml:space="preserve">Вариант второй - Вы готовите еду самостоятельно. </w:t>
      </w:r>
      <w:proofErr w:type="gramStart"/>
      <w:r w:rsidRPr="00D22450">
        <w:rPr>
          <w:rFonts w:ascii="Times New Roman" w:eastAsia="Times New Roman" w:hAnsi="Times New Roman" w:cs="Times New Roman"/>
          <w:bdr w:val="none" w:sz="0" w:space="0" w:color="auto" w:frame="1"/>
        </w:rPr>
        <w:t xml:space="preserve">В этом случае необходимо определиться, чем именно Вы хотите заниматься: доставка пиццы, национальных блюд (например, русских, японских, итальянских, украинских), сладостей, блюд для вегетарианцев, диетических… </w:t>
      </w:r>
      <w:proofErr w:type="gramEnd"/>
    </w:p>
    <w:p w:rsidR="0047354C" w:rsidRPr="00D22450" w:rsidRDefault="0047354C" w:rsidP="0047354C">
      <w:pPr>
        <w:spacing w:after="0" w:line="252" w:lineRule="atLeast"/>
        <w:ind w:firstLine="567"/>
        <w:jc w:val="both"/>
        <w:rPr>
          <w:rFonts w:ascii="Times New Roman" w:eastAsia="Times New Roman" w:hAnsi="Times New Roman" w:cs="Times New Roman"/>
          <w:bdr w:val="none" w:sz="0" w:space="0" w:color="auto" w:frame="1"/>
        </w:rPr>
      </w:pPr>
      <w:r w:rsidRPr="00D22450">
        <w:rPr>
          <w:rFonts w:ascii="Times New Roman" w:eastAsia="Times New Roman" w:hAnsi="Times New Roman" w:cs="Times New Roman"/>
          <w:bdr w:val="none" w:sz="0" w:space="0" w:color="auto" w:frame="1"/>
        </w:rPr>
        <w:t>Для начала лучше выбрать для себя что-то одно, но делать свою работу качественно. Именно качество привлечет к Вам клиентов.</w:t>
      </w:r>
    </w:p>
    <w:p w:rsidR="0047354C" w:rsidRPr="00D22450" w:rsidRDefault="0047354C" w:rsidP="0047354C">
      <w:pPr>
        <w:pStyle w:val="3"/>
        <w:spacing w:line="288" w:lineRule="atLeast"/>
        <w:rPr>
          <w:bCs w:val="0"/>
          <w:color w:val="17365D" w:themeColor="text2" w:themeShade="BF"/>
          <w:sz w:val="22"/>
          <w:szCs w:val="22"/>
        </w:rPr>
      </w:pPr>
      <w:r w:rsidRPr="00D22450">
        <w:rPr>
          <w:bCs w:val="0"/>
          <w:color w:val="17365D" w:themeColor="text2" w:themeShade="BF"/>
          <w:sz w:val="22"/>
          <w:szCs w:val="22"/>
          <w:bdr w:val="none" w:sz="0" w:space="0" w:color="auto" w:frame="1"/>
        </w:rPr>
        <w:t xml:space="preserve">4. Привести помещение в соответствие </w:t>
      </w:r>
      <w:proofErr w:type="gramStart"/>
      <w:r w:rsidRPr="00D22450">
        <w:rPr>
          <w:bCs w:val="0"/>
          <w:color w:val="17365D" w:themeColor="text2" w:themeShade="BF"/>
          <w:sz w:val="22"/>
          <w:szCs w:val="22"/>
          <w:bdr w:val="none" w:sz="0" w:space="0" w:color="auto" w:frame="1"/>
        </w:rPr>
        <w:t>с</w:t>
      </w:r>
      <w:proofErr w:type="gramEnd"/>
      <w:r w:rsidRPr="00D22450">
        <w:rPr>
          <w:bCs w:val="0"/>
          <w:color w:val="17365D" w:themeColor="text2" w:themeShade="BF"/>
          <w:sz w:val="22"/>
          <w:szCs w:val="22"/>
          <w:bdr w:val="none" w:sz="0" w:space="0" w:color="auto" w:frame="1"/>
        </w:rPr>
        <w:t>:</w:t>
      </w:r>
    </w:p>
    <w:p w:rsidR="0047354C" w:rsidRPr="00D22450" w:rsidRDefault="0047354C" w:rsidP="0047354C">
      <w:pPr>
        <w:pStyle w:val="HTML"/>
        <w:ind w:firstLine="851"/>
        <w:rPr>
          <w:rFonts w:ascii="Times New Roman" w:hAnsi="Times New Roman" w:cs="Times New Roman"/>
          <w:b/>
          <w:bCs/>
          <w:sz w:val="22"/>
          <w:szCs w:val="22"/>
        </w:rPr>
      </w:pPr>
      <w:r w:rsidRPr="00D22450">
        <w:rPr>
          <w:rFonts w:ascii="Times New Roman" w:hAnsi="Times New Roman" w:cs="Times New Roman"/>
          <w:color w:val="000000"/>
          <w:sz w:val="22"/>
          <w:szCs w:val="22"/>
        </w:rPr>
        <w:tab/>
      </w:r>
      <w:r w:rsidRPr="00D22450">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D22450">
        <w:rPr>
          <w:rFonts w:ascii="Times New Roman" w:hAnsi="Times New Roman" w:cs="Times New Roman"/>
          <w:b/>
          <w:bCs/>
          <w:sz w:val="22"/>
          <w:szCs w:val="22"/>
        </w:rPr>
        <w:t xml:space="preserve">Санитарно-эпидемиологическими требованиями </w:t>
      </w:r>
    </w:p>
    <w:p w:rsidR="0047354C" w:rsidRPr="00D22450" w:rsidRDefault="0047354C" w:rsidP="0047354C">
      <w:pPr>
        <w:pStyle w:val="HTML"/>
        <w:rPr>
          <w:rFonts w:ascii="Times New Roman" w:hAnsi="Times New Roman" w:cs="Times New Roman"/>
          <w:bCs/>
          <w:sz w:val="22"/>
          <w:szCs w:val="22"/>
        </w:rPr>
      </w:pPr>
      <w:r w:rsidRPr="00D22450">
        <w:rPr>
          <w:rFonts w:ascii="Times New Roman" w:hAnsi="Times New Roman" w:cs="Times New Roman"/>
          <w:bCs/>
          <w:sz w:val="22"/>
          <w:szCs w:val="22"/>
        </w:rPr>
        <w:t>Среди них содержаться требования:</w:t>
      </w:r>
    </w:p>
    <w:p w:rsidR="0047354C" w:rsidRPr="00D22450" w:rsidRDefault="0047354C" w:rsidP="0047354C">
      <w:pPr>
        <w:pStyle w:val="HTML"/>
        <w:ind w:firstLine="851"/>
        <w:jc w:val="both"/>
        <w:rPr>
          <w:rStyle w:val="apple-converted-space"/>
          <w:rFonts w:ascii="Times New Roman" w:hAnsi="Times New Roman" w:cs="Times New Roman"/>
          <w:sz w:val="22"/>
          <w:szCs w:val="22"/>
        </w:rPr>
      </w:pPr>
      <w:r w:rsidRPr="00D22450">
        <w:rPr>
          <w:rFonts w:ascii="Times New Roman" w:hAnsi="Times New Roman" w:cs="Times New Roman"/>
          <w:color w:val="000000"/>
          <w:sz w:val="22"/>
          <w:szCs w:val="22"/>
        </w:rPr>
        <w:t xml:space="preserve">а) получить </w:t>
      </w:r>
      <w:proofErr w:type="gramStart"/>
      <w:r w:rsidRPr="00D22450">
        <w:rPr>
          <w:rStyle w:val="apple-converted-space"/>
          <w:rFonts w:ascii="Times New Roman" w:hAnsi="Times New Roman" w:cs="Times New Roman"/>
          <w:sz w:val="22"/>
          <w:szCs w:val="22"/>
        </w:rPr>
        <w:t>санитарно-эпидемиологического</w:t>
      </w:r>
      <w:proofErr w:type="gramEnd"/>
      <w:r w:rsidRPr="00D22450">
        <w:rPr>
          <w:rStyle w:val="apple-converted-space"/>
          <w:rFonts w:ascii="Times New Roman" w:hAnsi="Times New Roman" w:cs="Times New Roman"/>
          <w:sz w:val="22"/>
          <w:szCs w:val="22"/>
        </w:rPr>
        <w:t xml:space="preserve"> заключение</w:t>
      </w:r>
    </w:p>
    <w:p w:rsidR="0047354C" w:rsidRPr="00D22450" w:rsidRDefault="0047354C" w:rsidP="0047354C">
      <w:pPr>
        <w:pStyle w:val="HTML"/>
        <w:ind w:firstLine="851"/>
        <w:jc w:val="center"/>
        <w:rPr>
          <w:rStyle w:val="apple-converted-space"/>
          <w:rFonts w:ascii="Times New Roman" w:hAnsi="Times New Roman" w:cs="Times New Roman"/>
          <w:i/>
          <w:sz w:val="22"/>
          <w:szCs w:val="22"/>
        </w:rPr>
      </w:pPr>
    </w:p>
    <w:p w:rsidR="00812513" w:rsidRPr="00812513" w:rsidRDefault="00812513" w:rsidP="00812513">
      <w:pPr>
        <w:pStyle w:val="HTML"/>
        <w:ind w:firstLine="851"/>
        <w:jc w:val="center"/>
        <w:rPr>
          <w:rStyle w:val="apple-converted-space"/>
          <w:rFonts w:ascii="Times New Roman" w:hAnsi="Times New Roman" w:cs="Times New Roman"/>
          <w:i/>
          <w:sz w:val="22"/>
          <w:szCs w:val="22"/>
        </w:rPr>
      </w:pPr>
      <w:r w:rsidRPr="00812513">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w:t>
      </w:r>
      <w:proofErr w:type="gramStart"/>
      <w:r w:rsidRPr="00812513">
        <w:rPr>
          <w:rFonts w:ascii="Times New Roman" w:hAnsi="Times New Roman" w:cs="Times New Roman"/>
          <w:i/>
          <w:sz w:val="22"/>
          <w:szCs w:val="22"/>
        </w:rPr>
        <w:t>.Т</w:t>
      </w:r>
      <w:proofErr w:type="gramEnd"/>
      <w:r w:rsidRPr="00812513">
        <w:rPr>
          <w:rFonts w:ascii="Times New Roman" w:hAnsi="Times New Roman" w:cs="Times New Roman"/>
          <w:i/>
          <w:sz w:val="22"/>
          <w:szCs w:val="22"/>
        </w:rPr>
        <w:t>ирасполь, пер.Западный,13,телефон -0(533)-70536;</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 xml:space="preserve">. Бендеры, ул. </w:t>
      </w:r>
      <w:proofErr w:type="spellStart"/>
      <w:r w:rsidRPr="00812513">
        <w:rPr>
          <w:rFonts w:ascii="Times New Roman" w:hAnsi="Times New Roman" w:cs="Times New Roman"/>
          <w:i/>
          <w:sz w:val="22"/>
          <w:szCs w:val="22"/>
        </w:rPr>
        <w:t>Кавриаго</w:t>
      </w:r>
      <w:proofErr w:type="spellEnd"/>
      <w:r w:rsidRPr="00812513">
        <w:rPr>
          <w:rFonts w:ascii="Times New Roman" w:hAnsi="Times New Roman" w:cs="Times New Roman"/>
          <w:i/>
          <w:sz w:val="22"/>
          <w:szCs w:val="22"/>
        </w:rPr>
        <w:t>, 1, телефон -0(552)-43331;</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w:t>
      </w:r>
      <w:proofErr w:type="spellStart"/>
      <w:r w:rsidRPr="00812513">
        <w:rPr>
          <w:rFonts w:ascii="Times New Roman" w:hAnsi="Times New Roman" w:cs="Times New Roman"/>
          <w:i/>
          <w:sz w:val="22"/>
          <w:szCs w:val="22"/>
        </w:rPr>
        <w:t>г</w:t>
      </w:r>
      <w:proofErr w:type="gramStart"/>
      <w:r w:rsidRPr="00812513">
        <w:rPr>
          <w:rFonts w:ascii="Times New Roman" w:hAnsi="Times New Roman" w:cs="Times New Roman"/>
          <w:i/>
          <w:sz w:val="22"/>
          <w:szCs w:val="22"/>
        </w:rPr>
        <w:t>.С</w:t>
      </w:r>
      <w:proofErr w:type="gramEnd"/>
      <w:r w:rsidRPr="00812513">
        <w:rPr>
          <w:rFonts w:ascii="Times New Roman" w:hAnsi="Times New Roman" w:cs="Times New Roman"/>
          <w:i/>
          <w:sz w:val="22"/>
          <w:szCs w:val="22"/>
        </w:rPr>
        <w:t>лободзея</w:t>
      </w:r>
      <w:proofErr w:type="spellEnd"/>
      <w:r w:rsidRPr="00812513">
        <w:rPr>
          <w:rFonts w:ascii="Times New Roman" w:hAnsi="Times New Roman" w:cs="Times New Roman"/>
          <w:i/>
          <w:sz w:val="22"/>
          <w:szCs w:val="22"/>
        </w:rPr>
        <w:t>, ул.Ленина, 141а, телефон – 0(557)-24964;</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ригориополь, ул.Куйбышева, 2а, телефон – 0(210)-32103;</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w:t>
      </w:r>
      <w:proofErr w:type="gramStart"/>
      <w:r w:rsidRPr="00812513">
        <w:rPr>
          <w:rFonts w:ascii="Times New Roman" w:hAnsi="Times New Roman" w:cs="Times New Roman"/>
          <w:i/>
          <w:sz w:val="22"/>
          <w:szCs w:val="22"/>
        </w:rPr>
        <w:t>.Д</w:t>
      </w:r>
      <w:proofErr w:type="gramEnd"/>
      <w:r w:rsidRPr="00812513">
        <w:rPr>
          <w:rFonts w:ascii="Times New Roman" w:hAnsi="Times New Roman" w:cs="Times New Roman"/>
          <w:i/>
          <w:sz w:val="22"/>
          <w:szCs w:val="22"/>
        </w:rPr>
        <w:t>убоссары, ул.К.Маркса, 5а, телефон – 0(215)-35456;</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г</w:t>
      </w:r>
      <w:proofErr w:type="gramStart"/>
      <w:r w:rsidRPr="00812513">
        <w:rPr>
          <w:rFonts w:ascii="Times New Roman" w:hAnsi="Times New Roman" w:cs="Times New Roman"/>
          <w:i/>
          <w:sz w:val="22"/>
          <w:szCs w:val="22"/>
        </w:rPr>
        <w:t>.Р</w:t>
      </w:r>
      <w:proofErr w:type="gramEnd"/>
      <w:r w:rsidRPr="00812513">
        <w:rPr>
          <w:rFonts w:ascii="Times New Roman" w:hAnsi="Times New Roman" w:cs="Times New Roman"/>
          <w:i/>
          <w:sz w:val="22"/>
          <w:szCs w:val="22"/>
        </w:rPr>
        <w:t>ыбница, ул.Победы, 51, телефон – 0(555)-30458;</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AA60F1"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 Каменка, ул. Кирова, 298, телефон – 0(216)-23664</w:t>
      </w:r>
    </w:p>
    <w:p w:rsidR="0047354C" w:rsidRPr="00D22450" w:rsidRDefault="0047354C" w:rsidP="0047354C">
      <w:pPr>
        <w:pStyle w:val="HTML"/>
        <w:ind w:firstLine="851"/>
        <w:jc w:val="both"/>
        <w:rPr>
          <w:rStyle w:val="apple-converted-space"/>
          <w:rFonts w:ascii="Times New Roman" w:hAnsi="Times New Roman" w:cs="Times New Roman"/>
          <w:sz w:val="22"/>
          <w:szCs w:val="22"/>
        </w:rPr>
      </w:pPr>
    </w:p>
    <w:p w:rsidR="0047354C" w:rsidRPr="00D22450" w:rsidRDefault="0047354C" w:rsidP="0047354C">
      <w:pPr>
        <w:pStyle w:val="HTML"/>
        <w:ind w:firstLine="851"/>
        <w:jc w:val="both"/>
        <w:rPr>
          <w:rFonts w:ascii="Times New Roman" w:hAnsi="Times New Roman" w:cs="Times New Roman"/>
          <w:color w:val="000000"/>
          <w:sz w:val="22"/>
          <w:szCs w:val="22"/>
        </w:rPr>
      </w:pPr>
      <w:r w:rsidRPr="00D22450">
        <w:rPr>
          <w:rFonts w:ascii="Times New Roman" w:hAnsi="Times New Roman" w:cs="Times New Roman"/>
          <w:color w:val="000000"/>
          <w:sz w:val="22"/>
          <w:szCs w:val="22"/>
        </w:rPr>
        <w:tab/>
        <w:t xml:space="preserve">б) заключить договор  на проведение  </w:t>
      </w:r>
      <w:proofErr w:type="spellStart"/>
      <w:r w:rsidRPr="00D22450">
        <w:rPr>
          <w:rFonts w:ascii="Times New Roman" w:hAnsi="Times New Roman" w:cs="Times New Roman"/>
          <w:color w:val="000000"/>
          <w:sz w:val="22"/>
          <w:szCs w:val="22"/>
        </w:rPr>
        <w:t>дератизационных</w:t>
      </w:r>
      <w:proofErr w:type="spellEnd"/>
      <w:r w:rsidRPr="00D22450">
        <w:rPr>
          <w:rFonts w:ascii="Times New Roman" w:hAnsi="Times New Roman" w:cs="Times New Roman"/>
          <w:color w:val="000000"/>
          <w:sz w:val="22"/>
          <w:szCs w:val="22"/>
        </w:rPr>
        <w:t xml:space="preserve">  и  дезинсекционных работ </w:t>
      </w:r>
    </w:p>
    <w:p w:rsidR="00812513" w:rsidRPr="00256514" w:rsidRDefault="00812513" w:rsidP="00812513">
      <w:pPr>
        <w:pStyle w:val="HTML"/>
        <w:ind w:firstLine="851"/>
        <w:jc w:val="center"/>
        <w:rPr>
          <w:rStyle w:val="apple-converted-space"/>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color w:val="000000"/>
          <w:sz w:val="22"/>
          <w:szCs w:val="22"/>
        </w:rPr>
      </w:pPr>
      <w:r w:rsidRPr="00812513">
        <w:rPr>
          <w:rStyle w:val="apple-converted-space"/>
          <w:rFonts w:ascii="Times New Roman" w:hAnsi="Times New Roman" w:cs="Times New Roman"/>
          <w:i/>
          <w:sz w:val="22"/>
          <w:szCs w:val="22"/>
        </w:rPr>
        <w:t>Необходимую информацию можно получить в</w:t>
      </w:r>
      <w:r w:rsidRPr="00812513">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 Тирасполь, пер. Западный, 13, телефон – 0(533)-71421;</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 Бендеры, ул. Дзержинского,54, телефон 0-(522)-49123;</w:t>
      </w:r>
    </w:p>
    <w:p w:rsidR="00812513" w:rsidRPr="00812513" w:rsidRDefault="00812513" w:rsidP="00812513">
      <w:pPr>
        <w:pStyle w:val="HTML"/>
        <w:ind w:firstLine="851"/>
        <w:jc w:val="center"/>
        <w:rPr>
          <w:rFonts w:ascii="Times New Roman" w:hAnsi="Times New Roman" w:cs="Times New Roman"/>
          <w:i/>
          <w:sz w:val="22"/>
          <w:szCs w:val="22"/>
        </w:rPr>
      </w:pPr>
    </w:p>
    <w:p w:rsid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 Рыбница, ул. Победы,51, телефон 0-(555)-41481</w:t>
      </w:r>
    </w:p>
    <w:p w:rsidR="0047354C" w:rsidRPr="00D22450" w:rsidRDefault="0047354C" w:rsidP="0047354C">
      <w:pPr>
        <w:pStyle w:val="HTML"/>
        <w:ind w:firstLine="851"/>
        <w:jc w:val="both"/>
        <w:rPr>
          <w:rFonts w:ascii="Times New Roman" w:hAnsi="Times New Roman" w:cs="Times New Roman"/>
          <w:color w:val="000000"/>
          <w:sz w:val="22"/>
          <w:szCs w:val="22"/>
        </w:rPr>
      </w:pPr>
    </w:p>
    <w:p w:rsidR="0047354C" w:rsidRPr="00D22450" w:rsidRDefault="0047354C" w:rsidP="0047354C">
      <w:pPr>
        <w:pStyle w:val="HTML"/>
        <w:ind w:firstLine="851"/>
        <w:jc w:val="both"/>
        <w:rPr>
          <w:rFonts w:ascii="Times New Roman" w:hAnsi="Times New Roman" w:cs="Times New Roman"/>
          <w:color w:val="000000"/>
          <w:sz w:val="22"/>
          <w:szCs w:val="22"/>
        </w:rPr>
      </w:pPr>
      <w:r w:rsidRPr="00D22450">
        <w:rPr>
          <w:rStyle w:val="apple-converted-space"/>
          <w:rFonts w:ascii="Times New Roman" w:hAnsi="Times New Roman" w:cs="Times New Roman"/>
          <w:sz w:val="22"/>
          <w:szCs w:val="22"/>
        </w:rPr>
        <w:t>в) заключить договор на вывоз твердых бытовых отходов</w:t>
      </w:r>
      <w:r w:rsidRPr="00D22450">
        <w:rPr>
          <w:rFonts w:ascii="Times New Roman" w:hAnsi="Times New Roman" w:cs="Times New Roman"/>
          <w:color w:val="000000"/>
          <w:sz w:val="22"/>
          <w:szCs w:val="22"/>
        </w:rPr>
        <w:t xml:space="preserve">. </w:t>
      </w:r>
    </w:p>
    <w:p w:rsidR="0047354C" w:rsidRPr="00D22450" w:rsidRDefault="0047354C" w:rsidP="0047354C">
      <w:pPr>
        <w:pStyle w:val="HTML"/>
        <w:ind w:firstLine="851"/>
        <w:jc w:val="center"/>
        <w:rPr>
          <w:rStyle w:val="apple-converted-space"/>
          <w:rFonts w:ascii="Times New Roman" w:hAnsi="Times New Roman" w:cs="Times New Roman"/>
          <w:i/>
          <w:sz w:val="22"/>
          <w:szCs w:val="22"/>
        </w:rPr>
      </w:pPr>
    </w:p>
    <w:p w:rsidR="00812513" w:rsidRDefault="00812513" w:rsidP="00812513">
      <w:pPr>
        <w:pStyle w:val="HTML"/>
        <w:ind w:firstLine="851"/>
        <w:jc w:val="center"/>
        <w:rPr>
          <w:rStyle w:val="apple-converted-space"/>
          <w:rFonts w:ascii="Times New Roman" w:hAnsi="Times New Roman" w:cs="Times New Roman"/>
          <w:i/>
          <w:sz w:val="22"/>
          <w:szCs w:val="22"/>
        </w:rPr>
      </w:pPr>
      <w:r w:rsidRPr="00256514">
        <w:rPr>
          <w:rStyle w:val="apple-converted-space"/>
          <w:rFonts w:ascii="Times New Roman" w:hAnsi="Times New Roman" w:cs="Times New Roman"/>
          <w:i/>
          <w:sz w:val="22"/>
          <w:szCs w:val="22"/>
        </w:rPr>
        <w:t xml:space="preserve">Необходимую информацию можно получить </w:t>
      </w:r>
      <w:r>
        <w:rPr>
          <w:rStyle w:val="apple-converted-space"/>
          <w:rFonts w:ascii="Times New Roman" w:hAnsi="Times New Roman" w:cs="Times New Roman"/>
          <w:i/>
          <w:sz w:val="22"/>
          <w:szCs w:val="22"/>
        </w:rPr>
        <w:t>по следующим адресам:</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w:t>
      </w:r>
      <w:proofErr w:type="spellStart"/>
      <w:r w:rsidRPr="00812513">
        <w:rPr>
          <w:rFonts w:ascii="Times New Roman" w:hAnsi="Times New Roman" w:cs="Times New Roman"/>
          <w:i/>
          <w:sz w:val="22"/>
          <w:szCs w:val="22"/>
        </w:rPr>
        <w:t>Спецавтохозяйство</w:t>
      </w:r>
      <w:proofErr w:type="spellEnd"/>
      <w:r w:rsidRPr="00812513">
        <w:rPr>
          <w:rFonts w:ascii="Times New Roman" w:hAnsi="Times New Roman" w:cs="Times New Roman"/>
          <w:i/>
          <w:sz w:val="22"/>
          <w:szCs w:val="22"/>
        </w:rPr>
        <w:t xml:space="preserve">» - г. Тирасполь, ул. </w:t>
      </w:r>
      <w:proofErr w:type="gramStart"/>
      <w:r w:rsidRPr="00812513">
        <w:rPr>
          <w:rFonts w:ascii="Times New Roman" w:hAnsi="Times New Roman" w:cs="Times New Roman"/>
          <w:i/>
          <w:sz w:val="22"/>
          <w:szCs w:val="22"/>
        </w:rPr>
        <w:t>Украинская</w:t>
      </w:r>
      <w:proofErr w:type="gramEnd"/>
      <w:r w:rsidRPr="00812513">
        <w:rPr>
          <w:rFonts w:ascii="Times New Roman" w:hAnsi="Times New Roman" w:cs="Times New Roman"/>
          <w:i/>
          <w:sz w:val="22"/>
          <w:szCs w:val="22"/>
        </w:rPr>
        <w:t>,11, телефон – 0 (533) - 97348;</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w:t>
      </w:r>
      <w:proofErr w:type="spellStart"/>
      <w:r w:rsidRPr="00812513">
        <w:rPr>
          <w:rFonts w:ascii="Times New Roman" w:hAnsi="Times New Roman" w:cs="Times New Roman"/>
          <w:i/>
          <w:sz w:val="22"/>
          <w:szCs w:val="22"/>
        </w:rPr>
        <w:t>Бендерское</w:t>
      </w:r>
      <w:proofErr w:type="spellEnd"/>
      <w:r w:rsidRPr="00812513">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812513">
        <w:rPr>
          <w:rFonts w:ascii="Times New Roman" w:hAnsi="Times New Roman" w:cs="Times New Roman"/>
          <w:i/>
          <w:sz w:val="22"/>
          <w:szCs w:val="22"/>
        </w:rPr>
        <w:t>КоммуналДорСервис</w:t>
      </w:r>
      <w:proofErr w:type="spellEnd"/>
      <w:r w:rsidRPr="00812513">
        <w:rPr>
          <w:rFonts w:ascii="Times New Roman" w:hAnsi="Times New Roman" w:cs="Times New Roman"/>
          <w:i/>
          <w:sz w:val="22"/>
          <w:szCs w:val="22"/>
        </w:rPr>
        <w:t>» - г. Бендеры,</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пер. </w:t>
      </w:r>
      <w:proofErr w:type="spellStart"/>
      <w:r w:rsidRPr="00812513">
        <w:rPr>
          <w:rFonts w:ascii="Times New Roman" w:hAnsi="Times New Roman" w:cs="Times New Roman"/>
          <w:i/>
          <w:sz w:val="22"/>
          <w:szCs w:val="22"/>
        </w:rPr>
        <w:t>Кицканский</w:t>
      </w:r>
      <w:proofErr w:type="spellEnd"/>
      <w:r w:rsidRPr="00812513">
        <w:rPr>
          <w:rFonts w:ascii="Times New Roman" w:hAnsi="Times New Roman" w:cs="Times New Roman"/>
          <w:i/>
          <w:sz w:val="22"/>
          <w:szCs w:val="22"/>
        </w:rPr>
        <w:t>, 2 «б»,  телефон – 0(552) -21493;</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–ДМУП «</w:t>
      </w:r>
      <w:proofErr w:type="spellStart"/>
      <w:r w:rsidRPr="00812513">
        <w:rPr>
          <w:rFonts w:ascii="Times New Roman" w:hAnsi="Times New Roman" w:cs="Times New Roman"/>
          <w:i/>
          <w:sz w:val="22"/>
          <w:szCs w:val="22"/>
        </w:rPr>
        <w:t>Слободзейское</w:t>
      </w:r>
      <w:proofErr w:type="spellEnd"/>
      <w:r w:rsidRPr="00812513">
        <w:rPr>
          <w:rFonts w:ascii="Times New Roman" w:hAnsi="Times New Roman" w:cs="Times New Roman"/>
          <w:i/>
          <w:sz w:val="22"/>
          <w:szCs w:val="22"/>
        </w:rPr>
        <w:t xml:space="preserve"> ЖУК», </w:t>
      </w:r>
      <w:proofErr w:type="gramStart"/>
      <w:r w:rsidRPr="00812513">
        <w:rPr>
          <w:rFonts w:ascii="Times New Roman" w:hAnsi="Times New Roman" w:cs="Times New Roman"/>
          <w:i/>
          <w:sz w:val="22"/>
          <w:szCs w:val="22"/>
        </w:rPr>
        <w:t>г</w:t>
      </w:r>
      <w:proofErr w:type="gramEnd"/>
      <w:r w:rsidRPr="00812513">
        <w:rPr>
          <w:rFonts w:ascii="Times New Roman" w:hAnsi="Times New Roman" w:cs="Times New Roman"/>
          <w:i/>
          <w:sz w:val="22"/>
          <w:szCs w:val="22"/>
        </w:rPr>
        <w:t xml:space="preserve">. </w:t>
      </w:r>
      <w:proofErr w:type="spellStart"/>
      <w:r w:rsidRPr="00812513">
        <w:rPr>
          <w:rFonts w:ascii="Times New Roman" w:hAnsi="Times New Roman" w:cs="Times New Roman"/>
          <w:i/>
          <w:sz w:val="22"/>
          <w:szCs w:val="22"/>
        </w:rPr>
        <w:t>Слободзея</w:t>
      </w:r>
      <w:proofErr w:type="spellEnd"/>
      <w:r w:rsidRPr="00812513">
        <w:rPr>
          <w:rFonts w:ascii="Times New Roman" w:hAnsi="Times New Roman" w:cs="Times New Roman"/>
          <w:i/>
          <w:sz w:val="22"/>
          <w:szCs w:val="22"/>
        </w:rPr>
        <w:t xml:space="preserve">, </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ул. </w:t>
      </w:r>
      <w:proofErr w:type="spellStart"/>
      <w:r w:rsidRPr="00812513">
        <w:rPr>
          <w:rFonts w:ascii="Times New Roman" w:hAnsi="Times New Roman" w:cs="Times New Roman"/>
          <w:i/>
          <w:sz w:val="22"/>
          <w:szCs w:val="22"/>
        </w:rPr>
        <w:t>Новосавицкая</w:t>
      </w:r>
      <w:proofErr w:type="spellEnd"/>
      <w:r w:rsidRPr="00812513">
        <w:rPr>
          <w:rFonts w:ascii="Times New Roman" w:hAnsi="Times New Roman" w:cs="Times New Roman"/>
          <w:i/>
          <w:sz w:val="22"/>
          <w:szCs w:val="22"/>
        </w:rPr>
        <w:t>, 14 «а»,  телефон –0 (557) -24528;</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w:t>
      </w:r>
      <w:proofErr w:type="spellStart"/>
      <w:r w:rsidRPr="00812513">
        <w:rPr>
          <w:rFonts w:ascii="Times New Roman" w:hAnsi="Times New Roman" w:cs="Times New Roman"/>
          <w:i/>
          <w:sz w:val="22"/>
          <w:szCs w:val="22"/>
        </w:rPr>
        <w:t>Дубоссарское</w:t>
      </w:r>
      <w:proofErr w:type="spellEnd"/>
      <w:r w:rsidRPr="00812513">
        <w:rPr>
          <w:rFonts w:ascii="Times New Roman" w:hAnsi="Times New Roman" w:cs="Times New Roman"/>
          <w:i/>
          <w:sz w:val="22"/>
          <w:szCs w:val="22"/>
        </w:rPr>
        <w:t xml:space="preserve"> ПУЖКХ» - г. Дубоссары, </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 xml:space="preserve"> ул. Дзержинского, 81 «а»,  телефон –0(215)- 35335;</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w:t>
      </w:r>
      <w:proofErr w:type="spellStart"/>
      <w:r w:rsidRPr="00812513">
        <w:rPr>
          <w:rFonts w:ascii="Times New Roman" w:hAnsi="Times New Roman" w:cs="Times New Roman"/>
          <w:i/>
          <w:sz w:val="22"/>
          <w:szCs w:val="22"/>
        </w:rPr>
        <w:t>Григориопольское</w:t>
      </w:r>
      <w:proofErr w:type="spellEnd"/>
      <w:r w:rsidRPr="00812513">
        <w:rPr>
          <w:rFonts w:ascii="Times New Roman" w:hAnsi="Times New Roman" w:cs="Times New Roman"/>
          <w:i/>
          <w:sz w:val="22"/>
          <w:szCs w:val="22"/>
        </w:rPr>
        <w:t xml:space="preserve"> ПУЖКХ» - г. Григориополь, </w:t>
      </w: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ул. К. Маркса, 174, телефон –0 (210)- 32736;</w:t>
      </w:r>
    </w:p>
    <w:p w:rsidR="00812513" w:rsidRPr="00812513" w:rsidRDefault="00812513" w:rsidP="00812513">
      <w:pPr>
        <w:pStyle w:val="HTML"/>
        <w:ind w:firstLine="851"/>
        <w:jc w:val="center"/>
        <w:rPr>
          <w:rFonts w:ascii="Times New Roman" w:hAnsi="Times New Roman" w:cs="Times New Roman"/>
          <w:i/>
          <w:sz w:val="22"/>
          <w:szCs w:val="22"/>
        </w:rPr>
      </w:pPr>
    </w:p>
    <w:p w:rsidR="00812513" w:rsidRPr="00812513" w:rsidRDefault="00812513" w:rsidP="00812513">
      <w:pPr>
        <w:pStyle w:val="HTML"/>
        <w:ind w:firstLine="851"/>
        <w:jc w:val="center"/>
        <w:rPr>
          <w:rFonts w:ascii="Times New Roman" w:hAnsi="Times New Roman" w:cs="Times New Roman"/>
          <w:i/>
          <w:sz w:val="22"/>
          <w:szCs w:val="22"/>
        </w:rPr>
      </w:pPr>
      <w:r w:rsidRPr="00812513">
        <w:rPr>
          <w:rFonts w:ascii="Times New Roman" w:hAnsi="Times New Roman" w:cs="Times New Roman"/>
          <w:i/>
          <w:sz w:val="22"/>
          <w:szCs w:val="22"/>
        </w:rPr>
        <w:t>–МУП «</w:t>
      </w:r>
      <w:proofErr w:type="gramStart"/>
      <w:r w:rsidRPr="00812513">
        <w:rPr>
          <w:rFonts w:ascii="Times New Roman" w:hAnsi="Times New Roman" w:cs="Times New Roman"/>
          <w:i/>
          <w:sz w:val="22"/>
          <w:szCs w:val="22"/>
        </w:rPr>
        <w:t>Каменское</w:t>
      </w:r>
      <w:proofErr w:type="gramEnd"/>
      <w:r w:rsidRPr="00812513">
        <w:rPr>
          <w:rFonts w:ascii="Times New Roman" w:hAnsi="Times New Roman" w:cs="Times New Roman"/>
          <w:i/>
          <w:sz w:val="22"/>
          <w:szCs w:val="22"/>
        </w:rPr>
        <w:t xml:space="preserve"> ПУЖКХ» - г. Каменка, ул. Кирова, 220, телефон – 0(216)- 21232;</w:t>
      </w:r>
    </w:p>
    <w:p w:rsidR="00812513" w:rsidRPr="00812513" w:rsidRDefault="00812513" w:rsidP="00812513">
      <w:pPr>
        <w:pStyle w:val="HTML"/>
        <w:ind w:firstLine="851"/>
        <w:jc w:val="center"/>
        <w:rPr>
          <w:rFonts w:ascii="Times New Roman" w:hAnsi="Times New Roman" w:cs="Times New Roman"/>
          <w:i/>
          <w:sz w:val="22"/>
          <w:szCs w:val="22"/>
        </w:rPr>
      </w:pPr>
    </w:p>
    <w:p w:rsidR="00812513" w:rsidRDefault="00812513" w:rsidP="00812513">
      <w:pPr>
        <w:pStyle w:val="HTML"/>
        <w:ind w:left="720"/>
        <w:jc w:val="center"/>
        <w:rPr>
          <w:rFonts w:ascii="Times New Roman" w:hAnsi="Times New Roman" w:cs="Times New Roman"/>
          <w:i/>
          <w:sz w:val="22"/>
          <w:szCs w:val="22"/>
        </w:rPr>
      </w:pPr>
      <w:r w:rsidRPr="00812513">
        <w:rPr>
          <w:rFonts w:ascii="Times New Roman" w:hAnsi="Times New Roman" w:cs="Times New Roman"/>
          <w:i/>
          <w:sz w:val="22"/>
          <w:szCs w:val="22"/>
        </w:rPr>
        <w:t>–МУП «</w:t>
      </w:r>
      <w:proofErr w:type="spellStart"/>
      <w:r w:rsidRPr="00812513">
        <w:rPr>
          <w:rFonts w:ascii="Times New Roman" w:hAnsi="Times New Roman" w:cs="Times New Roman"/>
          <w:i/>
          <w:sz w:val="22"/>
          <w:szCs w:val="22"/>
        </w:rPr>
        <w:t>Рыбницкий</w:t>
      </w:r>
      <w:proofErr w:type="spellEnd"/>
      <w:r w:rsidRPr="00812513">
        <w:rPr>
          <w:rFonts w:ascii="Times New Roman" w:hAnsi="Times New Roman" w:cs="Times New Roman"/>
          <w:i/>
          <w:sz w:val="22"/>
          <w:szCs w:val="22"/>
        </w:rPr>
        <w:t xml:space="preserve"> ЖЭУК» - Рыбница, ул. С. Лазо,1 «б», телефон – 0(555)- 33729</w:t>
      </w:r>
    </w:p>
    <w:p w:rsidR="00812513" w:rsidRDefault="00812513" w:rsidP="00812513">
      <w:pPr>
        <w:pStyle w:val="HTML"/>
        <w:ind w:left="720"/>
        <w:jc w:val="both"/>
        <w:rPr>
          <w:rFonts w:ascii="Times New Roman" w:hAnsi="Times New Roman" w:cs="Times New Roman"/>
          <w:sz w:val="22"/>
          <w:szCs w:val="22"/>
        </w:rPr>
      </w:pPr>
    </w:p>
    <w:p w:rsidR="0047354C" w:rsidRPr="00D22450" w:rsidRDefault="0047354C" w:rsidP="00812513">
      <w:pPr>
        <w:pStyle w:val="HTML"/>
        <w:ind w:left="720"/>
        <w:jc w:val="both"/>
        <w:rPr>
          <w:rStyle w:val="apple-converted-space"/>
          <w:rFonts w:ascii="Times New Roman" w:hAnsi="Times New Roman" w:cs="Times New Roman"/>
          <w:sz w:val="22"/>
          <w:szCs w:val="22"/>
        </w:rPr>
      </w:pPr>
      <w:r w:rsidRPr="00D22450">
        <w:rPr>
          <w:rFonts w:ascii="Times New Roman" w:hAnsi="Times New Roman" w:cs="Times New Roman"/>
          <w:sz w:val="22"/>
          <w:szCs w:val="22"/>
        </w:rPr>
        <w:t>письменное заявление (составляется на месте)</w:t>
      </w:r>
      <w:r w:rsidRPr="00D22450">
        <w:rPr>
          <w:rStyle w:val="apple-converted-space"/>
          <w:rFonts w:ascii="Times New Roman" w:hAnsi="Times New Roman" w:cs="Times New Roman"/>
          <w:sz w:val="22"/>
          <w:szCs w:val="22"/>
        </w:rPr>
        <w:t xml:space="preserve"> </w:t>
      </w:r>
    </w:p>
    <w:p w:rsidR="0047354C" w:rsidRPr="00D22450" w:rsidRDefault="0047354C" w:rsidP="0047354C">
      <w:pPr>
        <w:pStyle w:val="HTML"/>
        <w:ind w:firstLine="851"/>
        <w:jc w:val="both"/>
        <w:rPr>
          <w:rFonts w:ascii="Times New Roman" w:hAnsi="Times New Roman" w:cs="Times New Roman"/>
          <w:b/>
          <w:bCs/>
          <w:sz w:val="22"/>
          <w:szCs w:val="22"/>
        </w:rPr>
      </w:pPr>
    </w:p>
    <w:p w:rsidR="0047354C" w:rsidRPr="00D22450" w:rsidRDefault="0047354C" w:rsidP="0047354C">
      <w:pPr>
        <w:pStyle w:val="HTML"/>
        <w:ind w:firstLine="851"/>
        <w:jc w:val="both"/>
        <w:rPr>
          <w:rFonts w:ascii="Times New Roman" w:hAnsi="Times New Roman" w:cs="Times New Roman"/>
          <w:b/>
          <w:bCs/>
          <w:sz w:val="22"/>
          <w:szCs w:val="22"/>
        </w:rPr>
      </w:pPr>
      <w:r w:rsidRPr="00D22450">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D22450">
        <w:rPr>
          <w:rFonts w:ascii="Times New Roman" w:hAnsi="Times New Roman" w:cs="Times New Roman"/>
          <w:b/>
          <w:bCs/>
          <w:sz w:val="22"/>
          <w:szCs w:val="22"/>
        </w:rPr>
        <w:t>Требованиями пожарной безопасности, предъявляемыми к помещения</w:t>
      </w:r>
      <w:r>
        <w:rPr>
          <w:rFonts w:ascii="Times New Roman" w:hAnsi="Times New Roman" w:cs="Times New Roman"/>
          <w:b/>
          <w:bCs/>
          <w:sz w:val="22"/>
          <w:szCs w:val="22"/>
        </w:rPr>
        <w:t>м, в которых могут изготовляться горячие обеды</w:t>
      </w:r>
      <w:r w:rsidRPr="00D22450">
        <w:rPr>
          <w:rFonts w:ascii="Times New Roman" w:hAnsi="Times New Roman" w:cs="Times New Roman"/>
          <w:b/>
          <w:bCs/>
          <w:sz w:val="22"/>
          <w:szCs w:val="22"/>
        </w:rPr>
        <w:t>.</w:t>
      </w:r>
    </w:p>
    <w:p w:rsidR="0047354C" w:rsidRPr="00D22450" w:rsidRDefault="0047354C" w:rsidP="0047354C">
      <w:pPr>
        <w:pStyle w:val="HTML"/>
        <w:jc w:val="both"/>
        <w:rPr>
          <w:rFonts w:ascii="Times New Roman" w:hAnsi="Times New Roman" w:cs="Times New Roman"/>
          <w:color w:val="000000"/>
          <w:sz w:val="22"/>
          <w:szCs w:val="22"/>
        </w:rPr>
      </w:pPr>
      <w:r w:rsidRPr="00D22450">
        <w:rPr>
          <w:rFonts w:ascii="Times New Roman" w:hAnsi="Times New Roman" w:cs="Times New Roman"/>
          <w:sz w:val="22"/>
          <w:szCs w:val="22"/>
        </w:rPr>
        <w:tab/>
        <w:t xml:space="preserve">Требования изложены в </w:t>
      </w:r>
      <w:r w:rsidRPr="00D22450">
        <w:rPr>
          <w:rFonts w:ascii="Times New Roman" w:hAnsi="Times New Roman" w:cs="Times New Roman"/>
          <w:color w:val="000000"/>
          <w:sz w:val="22"/>
          <w:szCs w:val="22"/>
        </w:rPr>
        <w:t xml:space="preserve">Приказе Министерства </w:t>
      </w:r>
      <w:r>
        <w:rPr>
          <w:rFonts w:ascii="Times New Roman" w:hAnsi="Times New Roman" w:cs="Times New Roman"/>
          <w:color w:val="000000"/>
          <w:sz w:val="22"/>
          <w:szCs w:val="22"/>
        </w:rPr>
        <w:t>в</w:t>
      </w:r>
      <w:r w:rsidRPr="00D22450">
        <w:rPr>
          <w:rFonts w:ascii="Times New Roman" w:hAnsi="Times New Roman" w:cs="Times New Roman"/>
          <w:color w:val="000000"/>
          <w:sz w:val="22"/>
          <w:szCs w:val="22"/>
        </w:rPr>
        <w:t xml:space="preserve">нутренних </w:t>
      </w:r>
      <w:r>
        <w:rPr>
          <w:rFonts w:ascii="Times New Roman" w:hAnsi="Times New Roman" w:cs="Times New Roman"/>
          <w:color w:val="000000"/>
          <w:sz w:val="22"/>
          <w:szCs w:val="22"/>
        </w:rPr>
        <w:t>д</w:t>
      </w:r>
      <w:r w:rsidRPr="00D22450">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Pr>
          <w:rFonts w:ascii="Times New Roman" w:hAnsi="Times New Roman" w:cs="Times New Roman"/>
          <w:color w:val="000000"/>
          <w:sz w:val="22"/>
          <w:szCs w:val="22"/>
        </w:rPr>
        <w:t xml:space="preserve"> области пожарной безопасности» (САЗ 11-1).</w:t>
      </w:r>
    </w:p>
    <w:p w:rsidR="0047354C" w:rsidRPr="00D22450" w:rsidRDefault="0047354C" w:rsidP="0047354C">
      <w:pPr>
        <w:pStyle w:val="HTML"/>
        <w:ind w:firstLine="851"/>
        <w:jc w:val="center"/>
        <w:rPr>
          <w:rStyle w:val="apple-converted-space"/>
          <w:rFonts w:ascii="Times New Roman" w:hAnsi="Times New Roman" w:cs="Times New Roman"/>
          <w:i/>
          <w:sz w:val="22"/>
          <w:szCs w:val="22"/>
        </w:rPr>
      </w:pPr>
    </w:p>
    <w:p w:rsidR="0047354C" w:rsidRPr="00D22450" w:rsidRDefault="0047354C" w:rsidP="0047354C">
      <w:pPr>
        <w:pStyle w:val="HTML"/>
        <w:ind w:firstLine="851"/>
        <w:jc w:val="center"/>
        <w:rPr>
          <w:rFonts w:ascii="Times New Roman" w:hAnsi="Times New Roman" w:cs="Times New Roman"/>
          <w:color w:val="000000"/>
          <w:sz w:val="22"/>
          <w:szCs w:val="22"/>
        </w:rPr>
      </w:pPr>
      <w:r w:rsidRPr="00D22450">
        <w:rPr>
          <w:rStyle w:val="apple-converted-space"/>
          <w:rFonts w:ascii="Times New Roman" w:hAnsi="Times New Roman" w:cs="Times New Roman"/>
          <w:i/>
          <w:sz w:val="22"/>
          <w:szCs w:val="22"/>
        </w:rPr>
        <w:t>Необходимую информацию можно получить в</w:t>
      </w:r>
      <w:r w:rsidRPr="00D22450">
        <w:rPr>
          <w:rFonts w:ascii="Times New Roman" w:hAnsi="Times New Roman" w:cs="Times New Roman"/>
          <w:i/>
          <w:color w:val="000000"/>
          <w:sz w:val="22"/>
          <w:szCs w:val="22"/>
        </w:rPr>
        <w:t xml:space="preserve"> </w:t>
      </w:r>
      <w:r w:rsidRPr="00D22450">
        <w:rPr>
          <w:rFonts w:ascii="Times New Roman" w:hAnsi="Times New Roman" w:cs="Times New Roman"/>
          <w:i/>
          <w:sz w:val="22"/>
          <w:szCs w:val="22"/>
        </w:rPr>
        <w:t xml:space="preserve">Пожарной службе по месту нахождения </w:t>
      </w:r>
    </w:p>
    <w:p w:rsidR="0047354C" w:rsidRPr="00331FC5" w:rsidRDefault="0047354C" w:rsidP="00331FC5">
      <w:pPr>
        <w:pStyle w:val="HTML"/>
        <w:rPr>
          <w:rFonts w:ascii="Times New Roman" w:hAnsi="Times New Roman" w:cs="Times New Roman"/>
          <w:sz w:val="22"/>
          <w:szCs w:val="22"/>
        </w:rPr>
      </w:pPr>
      <w:r w:rsidRPr="00D22450">
        <w:rPr>
          <w:rFonts w:ascii="Times New Roman" w:hAnsi="Times New Roman" w:cs="Times New Roman"/>
          <w:color w:val="000000"/>
          <w:sz w:val="22"/>
          <w:szCs w:val="22"/>
        </w:rPr>
        <w:tab/>
      </w:r>
    </w:p>
    <w:p w:rsidR="0047354C" w:rsidRPr="00D22450" w:rsidRDefault="0047354C" w:rsidP="0047354C">
      <w:pPr>
        <w:spacing w:after="0" w:line="240" w:lineRule="auto"/>
        <w:jc w:val="both"/>
        <w:rPr>
          <w:rFonts w:ascii="Times New Roman" w:eastAsia="Times New Roman" w:hAnsi="Times New Roman" w:cs="Times New Roman"/>
          <w:b/>
          <w:i/>
          <w:color w:val="17365D" w:themeColor="text2" w:themeShade="BF"/>
        </w:rPr>
      </w:pPr>
      <w:r>
        <w:rPr>
          <w:rFonts w:ascii="Times New Roman" w:hAnsi="Times New Roman" w:cs="Times New Roman"/>
          <w:b/>
          <w:color w:val="17365D" w:themeColor="text2" w:themeShade="BF"/>
        </w:rPr>
        <w:t>5</w:t>
      </w:r>
      <w:r w:rsidRPr="00D22450">
        <w:rPr>
          <w:rFonts w:ascii="Times New Roman" w:hAnsi="Times New Roman" w:cs="Times New Roman"/>
          <w:b/>
          <w:color w:val="17365D" w:themeColor="text2" w:themeShade="BF"/>
        </w:rPr>
        <w:t xml:space="preserve">. </w:t>
      </w:r>
      <w:r w:rsidRPr="00D22450">
        <w:rPr>
          <w:rFonts w:ascii="Times New Roman" w:hAnsi="Times New Roman" w:cs="Times New Roman"/>
          <w:b/>
          <w:bCs/>
          <w:color w:val="17365D" w:themeColor="text2" w:themeShade="BF"/>
          <w:bdr w:val="none" w:sz="0" w:space="0" w:color="auto" w:frame="1"/>
        </w:rPr>
        <w:t>Согласовать размещения объект</w:t>
      </w:r>
      <w:r>
        <w:rPr>
          <w:rFonts w:ascii="Times New Roman" w:hAnsi="Times New Roman" w:cs="Times New Roman"/>
          <w:b/>
          <w:bCs/>
          <w:color w:val="17365D" w:themeColor="text2" w:themeShade="BF"/>
          <w:bdr w:val="none" w:sz="0" w:space="0" w:color="auto" w:frame="1"/>
        </w:rPr>
        <w:t>а</w:t>
      </w:r>
      <w:r w:rsidRPr="00D22450">
        <w:rPr>
          <w:rFonts w:ascii="Times New Roman" w:hAnsi="Times New Roman" w:cs="Times New Roman"/>
          <w:b/>
          <w:bCs/>
          <w:color w:val="17365D" w:themeColor="text2" w:themeShade="BF"/>
          <w:bdr w:val="none" w:sz="0" w:space="0" w:color="auto" w:frame="1"/>
        </w:rPr>
        <w:t xml:space="preserve"> </w:t>
      </w:r>
      <w:r w:rsidRPr="00D22450">
        <w:rPr>
          <w:rFonts w:ascii="Times New Roman" w:hAnsi="Times New Roman" w:cs="Times New Roman"/>
          <w:b/>
          <w:color w:val="17365D" w:themeColor="text2" w:themeShade="BF"/>
        </w:rPr>
        <w:t xml:space="preserve">с </w:t>
      </w:r>
      <w:r w:rsidRPr="00D22450">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D22450">
        <w:rPr>
          <w:rFonts w:ascii="Times New Roman" w:eastAsia="Times New Roman" w:hAnsi="Times New Roman" w:cs="Times New Roman"/>
          <w:b/>
          <w:i/>
          <w:color w:val="17365D" w:themeColor="text2" w:themeShade="BF"/>
        </w:rPr>
        <w:t xml:space="preserve"> </w:t>
      </w:r>
    </w:p>
    <w:p w:rsidR="0047354C" w:rsidRPr="00D22450" w:rsidRDefault="0047354C" w:rsidP="00604E67">
      <w:pPr>
        <w:spacing w:after="0" w:line="280" w:lineRule="atLeast"/>
        <w:rPr>
          <w:rFonts w:ascii="Times New Roman" w:eastAsia="Times New Roman" w:hAnsi="Times New Roman" w:cs="Times New Roman"/>
          <w:b/>
          <w:i/>
          <w:color w:val="FF0000"/>
        </w:rPr>
      </w:pPr>
    </w:p>
    <w:tbl>
      <w:tblPr>
        <w:tblStyle w:val="a7"/>
        <w:tblW w:w="0" w:type="auto"/>
        <w:tblLook w:val="04A0"/>
      </w:tblPr>
      <w:tblGrid>
        <w:gridCol w:w="5210"/>
        <w:gridCol w:w="5211"/>
      </w:tblGrid>
      <w:tr w:rsidR="0047354C" w:rsidRPr="00D22450" w:rsidTr="00812513">
        <w:tc>
          <w:tcPr>
            <w:tcW w:w="10421" w:type="dxa"/>
            <w:gridSpan w:val="2"/>
          </w:tcPr>
          <w:p w:rsidR="0047354C" w:rsidRPr="00D22450" w:rsidRDefault="0047354C" w:rsidP="00812513">
            <w:pPr>
              <w:pStyle w:val="3"/>
              <w:spacing w:before="0" w:beforeAutospacing="0" w:after="0" w:afterAutospacing="0"/>
              <w:jc w:val="center"/>
              <w:outlineLvl w:val="2"/>
              <w:rPr>
                <w:b w:val="0"/>
                <w:sz w:val="22"/>
                <w:szCs w:val="22"/>
              </w:rPr>
            </w:pPr>
            <w:r w:rsidRPr="00D22450">
              <w:rPr>
                <w:b w:val="0"/>
                <w:bCs w:val="0"/>
                <w:sz w:val="22"/>
                <w:szCs w:val="22"/>
                <w:bdr w:val="none" w:sz="0" w:space="0" w:color="auto" w:frame="1"/>
              </w:rPr>
              <w:t>Для получения разрешения Государственной администрации «О согласовании размещения</w:t>
            </w:r>
            <w:r w:rsidRPr="00D22450">
              <w:rPr>
                <w:b w:val="0"/>
                <w:sz w:val="22"/>
                <w:szCs w:val="22"/>
              </w:rPr>
              <w:t xml:space="preserve"> объектов торговли, общественного питания и сферы услуг» необходимо представить  следующие документы:</w:t>
            </w:r>
          </w:p>
          <w:p w:rsidR="0047354C" w:rsidRPr="00D22450" w:rsidRDefault="0047354C" w:rsidP="00812513">
            <w:pPr>
              <w:jc w:val="both"/>
              <w:rPr>
                <w:rStyle w:val="apple-converted-space"/>
                <w:rFonts w:ascii="Times New Roman" w:hAnsi="Times New Roman" w:cs="Times New Roman"/>
              </w:rPr>
            </w:pPr>
            <w:r w:rsidRPr="00D22450">
              <w:rPr>
                <w:rFonts w:ascii="Times New Roman" w:eastAsia="Times New Roman" w:hAnsi="Times New Roman" w:cs="Times New Roman"/>
                <w:color w:val="333333"/>
              </w:rPr>
              <w:t>-</w:t>
            </w:r>
            <w:r w:rsidRPr="00D22450">
              <w:rPr>
                <w:rFonts w:ascii="Times New Roman" w:eastAsia="Times New Roman" w:hAnsi="Times New Roman" w:cs="Times New Roman"/>
              </w:rPr>
              <w:t>заявление установленного образца;</w:t>
            </w:r>
            <w:r w:rsidRPr="00D22450">
              <w:rPr>
                <w:rStyle w:val="apple-converted-space"/>
                <w:rFonts w:ascii="Times New Roman" w:hAnsi="Times New Roman" w:cs="Times New Roman"/>
              </w:rPr>
              <w:t> </w:t>
            </w:r>
          </w:p>
          <w:p w:rsidR="0047354C" w:rsidRPr="00D22450" w:rsidRDefault="0047354C" w:rsidP="00812513">
            <w:pPr>
              <w:jc w:val="both"/>
              <w:rPr>
                <w:rStyle w:val="apple-converted-space"/>
                <w:rFonts w:ascii="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договора с МУП «</w:t>
            </w:r>
            <w:proofErr w:type="spellStart"/>
            <w:r w:rsidRPr="00D22450">
              <w:rPr>
                <w:rFonts w:ascii="Times New Roman" w:eastAsia="Times New Roman" w:hAnsi="Times New Roman" w:cs="Times New Roman"/>
              </w:rPr>
              <w:t>Спецавтохозяйство</w:t>
            </w:r>
            <w:proofErr w:type="spellEnd"/>
            <w:r w:rsidRPr="00D22450">
              <w:rPr>
                <w:rFonts w:ascii="Times New Roman" w:eastAsia="Times New Roman" w:hAnsi="Times New Roman" w:cs="Times New Roman"/>
              </w:rPr>
              <w:t xml:space="preserve"> г. Тирасполя» на вывоз твердых бытовых отходов;</w:t>
            </w:r>
            <w:r w:rsidRPr="00D22450">
              <w:rPr>
                <w:rStyle w:val="apple-converted-space"/>
                <w:rFonts w:ascii="Times New Roman" w:hAnsi="Times New Roman" w:cs="Times New Roman"/>
              </w:rPr>
              <w:t> </w:t>
            </w:r>
          </w:p>
          <w:p w:rsidR="0047354C" w:rsidRPr="00D22450" w:rsidRDefault="0047354C" w:rsidP="00812513">
            <w:pPr>
              <w:jc w:val="both"/>
              <w:rPr>
                <w:rStyle w:val="apple-converted-space"/>
                <w:rFonts w:ascii="Times New Roman" w:hAnsi="Times New Roman" w:cs="Times New Roman"/>
              </w:rPr>
            </w:pPr>
            <w:r w:rsidRPr="00D22450">
              <w:rPr>
                <w:rStyle w:val="apple-converted-space"/>
                <w:rFonts w:ascii="Times New Roman" w:hAnsi="Times New Roman" w:cs="Times New Roman"/>
              </w:rPr>
              <w:t>-копи</w:t>
            </w:r>
            <w:r>
              <w:rPr>
                <w:rStyle w:val="apple-converted-space"/>
                <w:rFonts w:ascii="Times New Roman" w:hAnsi="Times New Roman" w:cs="Times New Roman"/>
              </w:rPr>
              <w:t>ю</w:t>
            </w:r>
            <w:r w:rsidRPr="00D22450">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47354C" w:rsidRPr="00D22450" w:rsidRDefault="0047354C" w:rsidP="00812513">
            <w:pPr>
              <w:jc w:val="both"/>
              <w:rPr>
                <w:rStyle w:val="apple-converted-space"/>
                <w:rFonts w:ascii="Times New Roman" w:hAnsi="Times New Roman" w:cs="Times New Roman"/>
              </w:rPr>
            </w:pPr>
            <w:r>
              <w:rPr>
                <w:rFonts w:ascii="Times New Roman" w:eastAsia="Times New Roman" w:hAnsi="Times New Roman" w:cs="Times New Roman"/>
                <w:color w:val="000000" w:themeColor="text1"/>
              </w:rPr>
              <w:t xml:space="preserve">- </w:t>
            </w: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eastAsia="Times New Roman" w:hAnsi="Times New Roman" w:cs="Times New Roman"/>
              </w:rPr>
              <w:t xml:space="preserve"> </w:t>
            </w:r>
            <w:r w:rsidRPr="00D22450">
              <w:rPr>
                <w:rStyle w:val="apple-converted-space"/>
                <w:rFonts w:ascii="Times New Roman" w:hAnsi="Times New Roman" w:cs="Times New Roman"/>
              </w:rPr>
              <w:t xml:space="preserve"> </w:t>
            </w:r>
          </w:p>
          <w:p w:rsidR="0047354C" w:rsidRPr="00D22450" w:rsidRDefault="0047354C" w:rsidP="00812513">
            <w:pPr>
              <w:jc w:val="both"/>
              <w:rPr>
                <w:rFonts w:ascii="Times New Roman" w:eastAsia="Times New Roman" w:hAnsi="Times New Roman" w:cs="Times New Roman"/>
              </w:rPr>
            </w:pPr>
            <w:r w:rsidRPr="00D22450">
              <w:rPr>
                <w:rStyle w:val="apple-converted-space"/>
                <w:rFonts w:ascii="Times New Roman" w:hAnsi="Times New Roman" w:cs="Times New Roman"/>
              </w:rPr>
              <w:t>-копи</w:t>
            </w:r>
            <w:r>
              <w:rPr>
                <w:rStyle w:val="apple-converted-space"/>
                <w:rFonts w:ascii="Times New Roman" w:hAnsi="Times New Roman" w:cs="Times New Roman"/>
              </w:rPr>
              <w:t>ю</w:t>
            </w:r>
            <w:r w:rsidRPr="00D22450">
              <w:rPr>
                <w:rStyle w:val="apple-converted-space"/>
                <w:rFonts w:ascii="Times New Roman" w:hAnsi="Times New Roman" w:cs="Times New Roman"/>
              </w:rPr>
              <w:t xml:space="preserve"> разрешения </w:t>
            </w:r>
            <w:r w:rsidRPr="00D22450">
              <w:rPr>
                <w:rFonts w:ascii="Times New Roman" w:eastAsia="Times New Roman" w:hAnsi="Times New Roman" w:cs="Times New Roman"/>
              </w:rPr>
              <w:t xml:space="preserve">Управления пожарной охраны МВД ПМР; </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акта ввода объекта в эксплуатацию.</w:t>
            </w:r>
          </w:p>
          <w:p w:rsidR="0047354C" w:rsidRPr="00D22450" w:rsidRDefault="0047354C" w:rsidP="00812513">
            <w:pPr>
              <w:pStyle w:val="3"/>
              <w:spacing w:before="0" w:beforeAutospacing="0" w:after="0" w:afterAutospacing="0"/>
              <w:outlineLvl w:val="2"/>
              <w:rPr>
                <w:b w:val="0"/>
                <w:sz w:val="22"/>
                <w:szCs w:val="22"/>
              </w:rPr>
            </w:pPr>
            <w:r w:rsidRPr="00D22450">
              <w:rPr>
                <w:b w:val="0"/>
                <w:sz w:val="22"/>
                <w:szCs w:val="22"/>
              </w:rPr>
              <w:t>А также:</w:t>
            </w:r>
          </w:p>
        </w:tc>
      </w:tr>
      <w:tr w:rsidR="0047354C" w:rsidRPr="00D22450" w:rsidTr="00812513">
        <w:tc>
          <w:tcPr>
            <w:tcW w:w="5210" w:type="dxa"/>
          </w:tcPr>
          <w:p w:rsidR="0047354C" w:rsidRPr="00D22450" w:rsidRDefault="0047354C" w:rsidP="00812513">
            <w:pPr>
              <w:ind w:firstLine="708"/>
              <w:jc w:val="center"/>
              <w:rPr>
                <w:rFonts w:ascii="Times New Roman" w:eastAsia="Times New Roman" w:hAnsi="Times New Roman" w:cs="Times New Roman"/>
                <w:b/>
              </w:rPr>
            </w:pPr>
            <w:r w:rsidRPr="00D22450">
              <w:rPr>
                <w:rFonts w:ascii="Times New Roman" w:eastAsia="Times New Roman" w:hAnsi="Times New Roman" w:cs="Times New Roman"/>
                <w:b/>
              </w:rPr>
              <w:lastRenderedPageBreak/>
              <w:t>Для физических лиц:</w:t>
            </w:r>
          </w:p>
          <w:p w:rsidR="0047354C" w:rsidRPr="00D22450" w:rsidRDefault="0047354C" w:rsidP="00812513">
            <w:pPr>
              <w:rPr>
                <w:rFonts w:ascii="Times New Roman" w:eastAsia="Times New Roman" w:hAnsi="Times New Roman" w:cs="Times New Roman"/>
                <w:noProof/>
              </w:rPr>
            </w:pPr>
            <w:r w:rsidRPr="00D22450">
              <w:rPr>
                <w:rFonts w:ascii="Times New Roman" w:eastAsia="Times New Roman" w:hAnsi="Times New Roman" w:cs="Times New Roman"/>
              </w:rPr>
              <w:t>-копи</w:t>
            </w:r>
            <w:r>
              <w:rPr>
                <w:rFonts w:ascii="Times New Roman" w:eastAsia="Times New Roman" w:hAnsi="Times New Roman" w:cs="Times New Roman"/>
              </w:rPr>
              <w:t xml:space="preserve">ю </w:t>
            </w:r>
            <w:r w:rsidRPr="00D22450">
              <w:rPr>
                <w:rFonts w:ascii="Times New Roman" w:eastAsia="Times New Roman" w:hAnsi="Times New Roman" w:cs="Times New Roman"/>
              </w:rPr>
              <w:t>свидетельства о государственной регистрации физического лица в качестве индивидуального предпринимателя;</w:t>
            </w:r>
          </w:p>
          <w:p w:rsidR="0047354C" w:rsidRPr="00D22450" w:rsidRDefault="0047354C" w:rsidP="00812513">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Pr="00BA676F">
              <w:rPr>
                <w:rFonts w:ascii="Times New Roman" w:eastAsia="Times New Roman" w:hAnsi="Times New Roman" w:cs="Times New Roman"/>
                <w:color w:val="000000" w:themeColor="text1"/>
              </w:rPr>
              <w:t>(арендодателя помещения)</w:t>
            </w:r>
            <w:r>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r w:rsidRPr="00D22450">
              <w:rPr>
                <w:rFonts w:ascii="Times New Roman" w:eastAsia="Times New Roman" w:hAnsi="Times New Roman" w:cs="Times New Roman"/>
              </w:rPr>
              <w:t>;</w:t>
            </w:r>
          </w:p>
          <w:p w:rsidR="0047354C" w:rsidRPr="00D22450" w:rsidRDefault="0047354C" w:rsidP="00812513">
            <w:pPr>
              <w:jc w:val="both"/>
              <w:rPr>
                <w:rFonts w:ascii="Times New Roman" w:eastAsia="Times New Roman" w:hAnsi="Times New Roman" w:cs="Times New Roman"/>
                <w:i/>
              </w:rPr>
            </w:pPr>
          </w:p>
        </w:tc>
        <w:tc>
          <w:tcPr>
            <w:tcW w:w="5211" w:type="dxa"/>
          </w:tcPr>
          <w:p w:rsidR="0047354C" w:rsidRPr="00D22450" w:rsidRDefault="0047354C" w:rsidP="00812513">
            <w:pPr>
              <w:ind w:firstLine="708"/>
              <w:rPr>
                <w:rFonts w:ascii="Times New Roman" w:eastAsia="Times New Roman" w:hAnsi="Times New Roman" w:cs="Times New Roman"/>
                <w:b/>
              </w:rPr>
            </w:pPr>
            <w:r w:rsidRPr="00D22450">
              <w:rPr>
                <w:rFonts w:ascii="Times New Roman" w:eastAsia="Times New Roman" w:hAnsi="Times New Roman" w:cs="Times New Roman"/>
                <w:b/>
              </w:rPr>
              <w:t xml:space="preserve">Для юридических лиц: </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свидетельства о государственной регистрации юридического лица</w:t>
            </w:r>
            <w:r w:rsidRPr="00D22450">
              <w:rPr>
                <w:rStyle w:val="apple-converted-space"/>
                <w:rFonts w:ascii="Times New Roman" w:hAnsi="Times New Roman" w:cs="Times New Roman"/>
              </w:rPr>
              <w:t>;</w:t>
            </w:r>
            <w:r w:rsidRPr="00D22450">
              <w:rPr>
                <w:rFonts w:ascii="Times New Roman" w:eastAsia="Times New Roman" w:hAnsi="Times New Roman" w:cs="Times New Roman"/>
              </w:rPr>
              <w:t xml:space="preserve"> </w:t>
            </w:r>
          </w:p>
          <w:p w:rsidR="0047354C" w:rsidRPr="00D22450" w:rsidRDefault="0047354C" w:rsidP="00812513">
            <w:pPr>
              <w:jc w:val="both"/>
              <w:rPr>
                <w:rStyle w:val="apple-converted-space"/>
                <w:rFonts w:ascii="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Устава юридического лица (1, 2, 3 стр.);</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Выписки из Единого государственного реестра;</w:t>
            </w:r>
          </w:p>
          <w:p w:rsidR="0047354C" w:rsidRPr="00D22450" w:rsidRDefault="0047354C" w:rsidP="00812513">
            <w:pPr>
              <w:jc w:val="both"/>
              <w:rPr>
                <w:rFonts w:ascii="Times New Roman" w:eastAsia="Times New Roman" w:hAnsi="Times New Roman" w:cs="Times New Roman"/>
              </w:rPr>
            </w:pPr>
            <w:r w:rsidRPr="00D22450">
              <w:rPr>
                <w:rFonts w:ascii="Times New Roman" w:eastAsia="Times New Roman" w:hAnsi="Times New Roman" w:cs="Times New Roman"/>
              </w:rPr>
              <w:t>-копи</w:t>
            </w:r>
            <w:r>
              <w:rPr>
                <w:rFonts w:ascii="Times New Roman" w:eastAsia="Times New Roman" w:hAnsi="Times New Roman" w:cs="Times New Roman"/>
              </w:rPr>
              <w:t>ю</w:t>
            </w:r>
            <w:r w:rsidRPr="00D22450">
              <w:rPr>
                <w:rFonts w:ascii="Times New Roman" w:eastAsia="Times New Roman" w:hAnsi="Times New Roman" w:cs="Times New Roman"/>
              </w:rPr>
              <w:t xml:space="preserve"> платежного поручения о перечислении разового сбора за право торговли для предприятий общественного питания</w:t>
            </w:r>
            <w:r>
              <w:rPr>
                <w:rFonts w:ascii="Times New Roman" w:eastAsia="Times New Roman" w:hAnsi="Times New Roman" w:cs="Times New Roman"/>
              </w:rPr>
              <w:t>.</w:t>
            </w:r>
          </w:p>
        </w:tc>
      </w:tr>
    </w:tbl>
    <w:p w:rsidR="0047354C" w:rsidRDefault="0047354C" w:rsidP="0047354C">
      <w:pPr>
        <w:pStyle w:val="HTML"/>
        <w:jc w:val="both"/>
        <w:rPr>
          <w:rFonts w:ascii="Times New Roman" w:hAnsi="Times New Roman" w:cs="Times New Roman"/>
          <w:color w:val="000000"/>
          <w:sz w:val="22"/>
          <w:szCs w:val="22"/>
        </w:rPr>
      </w:pPr>
    </w:p>
    <w:p w:rsidR="0047354C" w:rsidRDefault="0047354C" w:rsidP="0047354C">
      <w:pPr>
        <w:pStyle w:val="HTML"/>
        <w:jc w:val="both"/>
        <w:rPr>
          <w:rFonts w:ascii="Times New Roman" w:hAnsi="Times New Roman" w:cs="Times New Roman"/>
          <w:b/>
          <w:color w:val="000000"/>
          <w:sz w:val="24"/>
          <w:szCs w:val="24"/>
        </w:rPr>
      </w:pPr>
      <w:r w:rsidRPr="00655054">
        <w:rPr>
          <w:rFonts w:ascii="Times New Roman" w:hAnsi="Times New Roman" w:cs="Times New Roman"/>
          <w:b/>
          <w:color w:val="000000"/>
          <w:sz w:val="24"/>
          <w:szCs w:val="24"/>
        </w:rPr>
        <w:t>Нормативные акты</w:t>
      </w:r>
      <w:r w:rsidR="00517B46">
        <w:rPr>
          <w:rFonts w:ascii="Times New Roman" w:hAnsi="Times New Roman" w:cs="Times New Roman"/>
          <w:b/>
          <w:color w:val="000000"/>
          <w:sz w:val="24"/>
          <w:szCs w:val="24"/>
        </w:rPr>
        <w:t>:</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7 февраля 1995 года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защите прав потребителей» (СЗМР 95-1)</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11 июня 2007 года  №222-З-IV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 государственной регистрации юридических лиц и индивидуальных предпринимателей в Приднестровской Молдавской Республике» (САЗ 07-25)</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19 июля 2000 года № 321-ЗИД </w:t>
      </w:r>
      <w:r w:rsidR="00331FC5">
        <w:rPr>
          <w:rFonts w:ascii="Times New Roman" w:hAnsi="Times New Roman" w:cs="Times New Roman"/>
          <w:color w:val="000000"/>
          <w:sz w:val="22"/>
          <w:szCs w:val="22"/>
        </w:rPr>
        <w:br/>
      </w:r>
      <w:r w:rsidRPr="00655054">
        <w:rPr>
          <w:rFonts w:ascii="Times New Roman" w:hAnsi="Times New Roman" w:cs="Times New Roman"/>
          <w:color w:val="000000"/>
          <w:sz w:val="22"/>
          <w:szCs w:val="22"/>
        </w:rPr>
        <w:t>«Об основах налоговой системы в Приднестровской Молдавской Республике» (СЗМР 00-3)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29 сентября 2011 года № 158-З-V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«Об упрощенной системе налогообложения для юридических лиц» (САЗ 11-39)</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10 июля 2002 года № 153-З-III </w:t>
      </w:r>
      <w:r w:rsidR="00331FC5">
        <w:rPr>
          <w:rFonts w:ascii="Times New Roman" w:hAnsi="Times New Roman" w:cs="Times New Roman"/>
          <w:color w:val="000000"/>
          <w:sz w:val="22"/>
          <w:szCs w:val="22"/>
        </w:rPr>
        <w:br/>
      </w:r>
      <w:r w:rsidRPr="00655054">
        <w:rPr>
          <w:rFonts w:ascii="Times New Roman" w:hAnsi="Times New Roman" w:cs="Times New Roman"/>
          <w:color w:val="000000"/>
          <w:sz w:val="22"/>
          <w:szCs w:val="22"/>
        </w:rPr>
        <w:t>«Об обществах с ограниченной ответственностью» (САЗ 02-28)</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3 июня 2008 года № 480-З-</w:t>
      </w:r>
      <w:r w:rsidRPr="00655054">
        <w:rPr>
          <w:rFonts w:ascii="Times New Roman" w:hAnsi="Times New Roman" w:cs="Times New Roman"/>
          <w:color w:val="000000"/>
          <w:sz w:val="22"/>
          <w:szCs w:val="22"/>
          <w:lang w:val="en-US"/>
        </w:rPr>
        <w:t>IV</w:t>
      </w:r>
      <w:r w:rsidRPr="0065505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«Об индивидуальном (персонифицированном) учете в системе государственного пенсионного страхования» (САЗ 08-22)</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29 сентября 2006 года № 97-З-</w:t>
      </w:r>
      <w:r w:rsidRPr="00655054">
        <w:rPr>
          <w:rFonts w:ascii="Times New Roman" w:hAnsi="Times New Roman" w:cs="Times New Roman"/>
          <w:color w:val="000000"/>
          <w:sz w:val="22"/>
          <w:szCs w:val="22"/>
          <w:lang w:val="en-US"/>
        </w:rPr>
        <w:t>IV</w:t>
      </w:r>
      <w:r w:rsidRPr="00655054">
        <w:rPr>
          <w:rFonts w:ascii="Times New Roman" w:hAnsi="Times New Roman" w:cs="Times New Roman"/>
          <w:color w:val="000000"/>
          <w:sz w:val="22"/>
          <w:szCs w:val="22"/>
        </w:rPr>
        <w:t xml:space="preserve">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платежах за загрязнение окружающей природной среды и пользование природными ресурсами» (САЗ 06-40)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29 сентября 2011 года № 156-З-</w:t>
      </w:r>
      <w:r w:rsidRPr="00655054">
        <w:rPr>
          <w:rFonts w:ascii="Times New Roman" w:hAnsi="Times New Roman" w:cs="Times New Roman"/>
          <w:color w:val="000000"/>
          <w:sz w:val="22"/>
          <w:szCs w:val="22"/>
          <w:lang w:val="en-US"/>
        </w:rPr>
        <w:t>V</w:t>
      </w:r>
      <w:r w:rsidRPr="00655054">
        <w:rPr>
          <w:rFonts w:ascii="Times New Roman" w:hAnsi="Times New Roman" w:cs="Times New Roman"/>
          <w:color w:val="000000"/>
          <w:sz w:val="22"/>
          <w:szCs w:val="22"/>
        </w:rPr>
        <w:t xml:space="preserve">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 xml:space="preserve">«О налоге на доходы организаций» (САЗ 11-39) </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28 декабря 2001 года № 87-З-</w:t>
      </w:r>
      <w:r w:rsidRPr="00655054">
        <w:rPr>
          <w:rFonts w:ascii="Times New Roman" w:hAnsi="Times New Roman" w:cs="Times New Roman"/>
          <w:color w:val="000000"/>
          <w:sz w:val="22"/>
          <w:szCs w:val="22"/>
          <w:lang w:val="en-US"/>
        </w:rPr>
        <w:t>III</w:t>
      </w:r>
      <w:r w:rsidRPr="00655054">
        <w:rPr>
          <w:rFonts w:ascii="Times New Roman" w:hAnsi="Times New Roman" w:cs="Times New Roman"/>
          <w:color w:val="000000"/>
          <w:sz w:val="22"/>
          <w:szCs w:val="22"/>
        </w:rPr>
        <w:t xml:space="preserve">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подоходном налоге с физических лиц» (САЗ 01-53)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Закон Приднестровской Молдавской Республики от 30 сентября 2000 года № 344-З </w:t>
      </w:r>
      <w:r w:rsidR="00517B46">
        <w:rPr>
          <w:rFonts w:ascii="Times New Roman" w:hAnsi="Times New Roman" w:cs="Times New Roman"/>
          <w:color w:val="000000"/>
          <w:sz w:val="22"/>
          <w:szCs w:val="22"/>
        </w:rPr>
        <w:br/>
      </w:r>
      <w:r w:rsidRPr="00655054">
        <w:rPr>
          <w:rFonts w:ascii="Times New Roman" w:hAnsi="Times New Roman" w:cs="Times New Roman"/>
          <w:color w:val="000000"/>
          <w:sz w:val="22"/>
          <w:szCs w:val="22"/>
        </w:rPr>
        <w:t>«О едином социальном налоге» (СЗМР 00-3)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29 сентября 2005 года № 630-З-</w:t>
      </w:r>
      <w:r w:rsidRPr="00655054">
        <w:rPr>
          <w:rFonts w:ascii="Times New Roman" w:hAnsi="Times New Roman" w:cs="Times New Roman"/>
          <w:color w:val="000000"/>
          <w:sz w:val="22"/>
          <w:szCs w:val="22"/>
          <w:lang w:val="en-US"/>
        </w:rPr>
        <w:t>III</w:t>
      </w:r>
      <w:r w:rsidRPr="0065505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 дорожном фонде» (САЗ 05-40)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Закон Приднестровской Молдавской Республики от 26 сентября 2008 года № 557-З-</w:t>
      </w:r>
      <w:r w:rsidRPr="00655054">
        <w:rPr>
          <w:rFonts w:ascii="Times New Roman" w:hAnsi="Times New Roman" w:cs="Times New Roman"/>
          <w:color w:val="000000"/>
          <w:sz w:val="22"/>
          <w:szCs w:val="22"/>
          <w:lang w:val="en-US"/>
        </w:rPr>
        <w:t>IV</w:t>
      </w:r>
      <w:r w:rsidRPr="0065505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«Об индивидуальном предпринимательском патенте» (САЗ 08-38)</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Постановление Правительства Приднестровской Молдавской Республики от 20 ноября 1997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 187 «Об утверждении комплекса правил, регулирующих торговлю на территории Приднестровской Молдавской Республики» (САМР 97-11)</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Постановление Правительства Приднестровской Молдавской Республики от 11 июня 1999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 182 «Об утверждении правил производства и реализации продукции (услуг) общественного питания» и «Положения о присвоении предприятиям общественного питания категорий по уровню обслуживания» (Д)</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Постановление Правительства Приднестровской Молдавской Республики от 15 января 2013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 9 «О применении контрольно-кассовых аппаратов (машин) на территории Приднестровской Молдавской Республики» (САЗ 13-2)</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w:t>
      </w:r>
      <w:r w:rsidRPr="00655054">
        <w:rPr>
          <w:rFonts w:ascii="Times New Roman" w:hAnsi="Times New Roman" w:cs="Times New Roman"/>
          <w:color w:val="000000"/>
          <w:sz w:val="22"/>
          <w:szCs w:val="22"/>
        </w:rPr>
        <w:lastRenderedPageBreak/>
        <w:t>(персонифицированного)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2 апреля 2003 года  № 296</w:t>
      </w:r>
      <w:r w:rsidRPr="00655054">
        <w:rPr>
          <w:rFonts w:ascii="Times New Roman" w:hAnsi="Times New Roman" w:cs="Times New Roman"/>
          <w:bCs/>
          <w:color w:val="000000"/>
          <w:sz w:val="22"/>
          <w:szCs w:val="22"/>
        </w:rPr>
        <w:t xml:space="preserve"> «</w:t>
      </w:r>
      <w:r w:rsidRPr="00655054">
        <w:rPr>
          <w:rFonts w:ascii="Times New Roman" w:hAnsi="Times New Roman" w:cs="Times New Roman"/>
          <w:color w:val="000000"/>
          <w:sz w:val="22"/>
          <w:szCs w:val="22"/>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proofErr w:type="spellStart"/>
      <w:r w:rsidRPr="00655054">
        <w:rPr>
          <w:rFonts w:ascii="Times New Roman" w:hAnsi="Times New Roman" w:cs="Times New Roman"/>
          <w:color w:val="000000"/>
          <w:sz w:val="22"/>
          <w:szCs w:val="22"/>
        </w:rPr>
        <w:t>СНиП</w:t>
      </w:r>
      <w:proofErr w:type="spellEnd"/>
      <w:r w:rsidRPr="00655054">
        <w:rPr>
          <w:rFonts w:ascii="Times New Roman" w:hAnsi="Times New Roman" w:cs="Times New Roman"/>
          <w:color w:val="000000"/>
          <w:sz w:val="22"/>
          <w:szCs w:val="22"/>
        </w:rPr>
        <w:t xml:space="preserve"> «Приемка и ввод в эксплуатацию законченных строительством объектов»</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 xml:space="preserve">Приказ Министерства финансов Приднестровской Молдавской Республики от 9 января 2008 года </w:t>
      </w:r>
      <w:r>
        <w:rPr>
          <w:rFonts w:ascii="Times New Roman" w:hAnsi="Times New Roman" w:cs="Times New Roman"/>
          <w:color w:val="000000"/>
          <w:sz w:val="22"/>
          <w:szCs w:val="22"/>
        </w:rPr>
        <w:t xml:space="preserve">     </w:t>
      </w:r>
      <w:r w:rsidRPr="00655054">
        <w:rPr>
          <w:rFonts w:ascii="Times New Roman" w:hAnsi="Times New Roman" w:cs="Times New Roman"/>
          <w:color w:val="000000"/>
          <w:sz w:val="22"/>
          <w:szCs w:val="22"/>
        </w:rPr>
        <w:t>N 2 «Об утверждении Инструкции «О порядке исчисления подоходного налога с физических лиц» (САЗ 08-6)</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47354C" w:rsidRPr="00655054" w:rsidRDefault="0047354C" w:rsidP="0047354C">
      <w:pPr>
        <w:pStyle w:val="HTML"/>
        <w:numPr>
          <w:ilvl w:val="0"/>
          <w:numId w:val="1"/>
        </w:numPr>
        <w:spacing w:after="200"/>
        <w:jc w:val="both"/>
        <w:rPr>
          <w:rFonts w:ascii="Times New Roman" w:hAnsi="Times New Roman" w:cs="Times New Roman"/>
          <w:color w:val="000000"/>
          <w:sz w:val="22"/>
          <w:szCs w:val="22"/>
        </w:rPr>
      </w:pPr>
      <w:r w:rsidRPr="00655054">
        <w:rPr>
          <w:rFonts w:ascii="Times New Roman" w:hAnsi="Times New Roman" w:cs="Times New Roman"/>
          <w:color w:val="000000"/>
          <w:sz w:val="22"/>
          <w:szCs w:val="22"/>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47354C" w:rsidRPr="00655054" w:rsidRDefault="0047354C" w:rsidP="0047354C">
      <w:pPr>
        <w:pStyle w:val="HTML"/>
        <w:spacing w:after="200"/>
        <w:jc w:val="both"/>
        <w:rPr>
          <w:rFonts w:ascii="Times New Roman" w:hAnsi="Times New Roman" w:cs="Times New Roman"/>
          <w:color w:val="000000"/>
          <w:sz w:val="22"/>
          <w:szCs w:val="22"/>
        </w:rPr>
      </w:pPr>
    </w:p>
    <w:p w:rsidR="00812513" w:rsidRDefault="00812513"/>
    <w:sectPr w:rsidR="00812513" w:rsidSect="0081251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45D39"/>
    <w:multiLevelType w:val="hybridMultilevel"/>
    <w:tmpl w:val="274CFD48"/>
    <w:lvl w:ilvl="0" w:tplc="0419000D">
      <w:start w:val="1"/>
      <w:numFmt w:val="bullet"/>
      <w:lvlText w:val=""/>
      <w:lvlJc w:val="left"/>
      <w:pPr>
        <w:tabs>
          <w:tab w:val="num" w:pos="720"/>
        </w:tabs>
        <w:ind w:left="720" w:hanging="360"/>
      </w:pPr>
      <w:rPr>
        <w:rFonts w:ascii="Wingdings" w:hAnsi="Wingdings" w:hint="default"/>
      </w:rPr>
    </w:lvl>
    <w:lvl w:ilvl="1" w:tplc="9542A9A4" w:tentative="1">
      <w:start w:val="1"/>
      <w:numFmt w:val="bullet"/>
      <w:lvlText w:val=""/>
      <w:lvlJc w:val="left"/>
      <w:pPr>
        <w:tabs>
          <w:tab w:val="num" w:pos="1440"/>
        </w:tabs>
        <w:ind w:left="1440" w:hanging="360"/>
      </w:pPr>
      <w:rPr>
        <w:rFonts w:ascii="Wingdings 2" w:hAnsi="Wingdings 2" w:hint="default"/>
      </w:rPr>
    </w:lvl>
    <w:lvl w:ilvl="2" w:tplc="A0F8C3C8" w:tentative="1">
      <w:start w:val="1"/>
      <w:numFmt w:val="bullet"/>
      <w:lvlText w:val=""/>
      <w:lvlJc w:val="left"/>
      <w:pPr>
        <w:tabs>
          <w:tab w:val="num" w:pos="2160"/>
        </w:tabs>
        <w:ind w:left="2160" w:hanging="360"/>
      </w:pPr>
      <w:rPr>
        <w:rFonts w:ascii="Wingdings 2" w:hAnsi="Wingdings 2" w:hint="default"/>
      </w:rPr>
    </w:lvl>
    <w:lvl w:ilvl="3" w:tplc="8C8A0302" w:tentative="1">
      <w:start w:val="1"/>
      <w:numFmt w:val="bullet"/>
      <w:lvlText w:val=""/>
      <w:lvlJc w:val="left"/>
      <w:pPr>
        <w:tabs>
          <w:tab w:val="num" w:pos="2880"/>
        </w:tabs>
        <w:ind w:left="2880" w:hanging="360"/>
      </w:pPr>
      <w:rPr>
        <w:rFonts w:ascii="Wingdings 2" w:hAnsi="Wingdings 2" w:hint="default"/>
      </w:rPr>
    </w:lvl>
    <w:lvl w:ilvl="4" w:tplc="AC34B5F2" w:tentative="1">
      <w:start w:val="1"/>
      <w:numFmt w:val="bullet"/>
      <w:lvlText w:val=""/>
      <w:lvlJc w:val="left"/>
      <w:pPr>
        <w:tabs>
          <w:tab w:val="num" w:pos="3600"/>
        </w:tabs>
        <w:ind w:left="3600" w:hanging="360"/>
      </w:pPr>
      <w:rPr>
        <w:rFonts w:ascii="Wingdings 2" w:hAnsi="Wingdings 2" w:hint="default"/>
      </w:rPr>
    </w:lvl>
    <w:lvl w:ilvl="5" w:tplc="B1349096" w:tentative="1">
      <w:start w:val="1"/>
      <w:numFmt w:val="bullet"/>
      <w:lvlText w:val=""/>
      <w:lvlJc w:val="left"/>
      <w:pPr>
        <w:tabs>
          <w:tab w:val="num" w:pos="4320"/>
        </w:tabs>
        <w:ind w:left="4320" w:hanging="360"/>
      </w:pPr>
      <w:rPr>
        <w:rFonts w:ascii="Wingdings 2" w:hAnsi="Wingdings 2" w:hint="default"/>
      </w:rPr>
    </w:lvl>
    <w:lvl w:ilvl="6" w:tplc="3120FF96" w:tentative="1">
      <w:start w:val="1"/>
      <w:numFmt w:val="bullet"/>
      <w:lvlText w:val=""/>
      <w:lvlJc w:val="left"/>
      <w:pPr>
        <w:tabs>
          <w:tab w:val="num" w:pos="5040"/>
        </w:tabs>
        <w:ind w:left="5040" w:hanging="360"/>
      </w:pPr>
      <w:rPr>
        <w:rFonts w:ascii="Wingdings 2" w:hAnsi="Wingdings 2" w:hint="default"/>
      </w:rPr>
    </w:lvl>
    <w:lvl w:ilvl="7" w:tplc="DA48A220" w:tentative="1">
      <w:start w:val="1"/>
      <w:numFmt w:val="bullet"/>
      <w:lvlText w:val=""/>
      <w:lvlJc w:val="left"/>
      <w:pPr>
        <w:tabs>
          <w:tab w:val="num" w:pos="5760"/>
        </w:tabs>
        <w:ind w:left="5760" w:hanging="360"/>
      </w:pPr>
      <w:rPr>
        <w:rFonts w:ascii="Wingdings 2" w:hAnsi="Wingdings 2" w:hint="default"/>
      </w:rPr>
    </w:lvl>
    <w:lvl w:ilvl="8" w:tplc="1A06C2D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54C"/>
    <w:rsid w:val="00066B1C"/>
    <w:rsid w:val="00331FC5"/>
    <w:rsid w:val="0047354C"/>
    <w:rsid w:val="00517B46"/>
    <w:rsid w:val="005437E9"/>
    <w:rsid w:val="00604E67"/>
    <w:rsid w:val="006E061A"/>
    <w:rsid w:val="00812513"/>
    <w:rsid w:val="00A562AC"/>
    <w:rsid w:val="00BD4344"/>
    <w:rsid w:val="00D309C2"/>
    <w:rsid w:val="00D87D12"/>
    <w:rsid w:val="00E25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4C"/>
    <w:rPr>
      <w:rFonts w:eastAsiaTheme="minorEastAsia"/>
      <w:lang w:eastAsia="ru-RU"/>
    </w:rPr>
  </w:style>
  <w:style w:type="paragraph" w:styleId="3">
    <w:name w:val="heading 3"/>
    <w:basedOn w:val="a"/>
    <w:link w:val="30"/>
    <w:uiPriority w:val="9"/>
    <w:qFormat/>
    <w:rsid w:val="00473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73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35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7354C"/>
    <w:rPr>
      <w:rFonts w:asciiTheme="majorHAnsi" w:eastAsiaTheme="majorEastAsia" w:hAnsiTheme="majorHAnsi" w:cstheme="majorBidi"/>
      <w:b/>
      <w:bCs/>
      <w:i/>
      <w:iCs/>
      <w:color w:val="4F81BD" w:themeColor="accent1"/>
      <w:lang w:eastAsia="ru-RU"/>
    </w:rPr>
  </w:style>
  <w:style w:type="character" w:styleId="a3">
    <w:name w:val="Strong"/>
    <w:basedOn w:val="a0"/>
    <w:uiPriority w:val="22"/>
    <w:qFormat/>
    <w:rsid w:val="0047354C"/>
    <w:rPr>
      <w:b/>
      <w:bCs/>
    </w:rPr>
  </w:style>
  <w:style w:type="paragraph" w:styleId="a4">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47354C"/>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47354C"/>
    <w:rPr>
      <w:rFonts w:ascii="Consolas" w:eastAsiaTheme="minorEastAsia" w:hAnsi="Consolas" w:cs="Consolas"/>
      <w:sz w:val="21"/>
      <w:szCs w:val="21"/>
      <w:lang w:eastAsia="ru-RU"/>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4"/>
    <w:locked/>
    <w:rsid w:val="0047354C"/>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47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354C"/>
    <w:rPr>
      <w:rFonts w:ascii="Courier New" w:eastAsia="Times New Roman" w:hAnsi="Courier New" w:cs="Courier New"/>
      <w:sz w:val="20"/>
      <w:szCs w:val="20"/>
      <w:lang w:eastAsia="ru-RU"/>
    </w:rPr>
  </w:style>
  <w:style w:type="character" w:customStyle="1" w:styleId="apple-converted-space">
    <w:name w:val="apple-converted-space"/>
    <w:basedOn w:val="a0"/>
    <w:rsid w:val="0047354C"/>
  </w:style>
  <w:style w:type="paragraph" w:styleId="a6">
    <w:name w:val="Normal (Web)"/>
    <w:basedOn w:val="a"/>
    <w:uiPriority w:val="99"/>
    <w:unhideWhenUsed/>
    <w:rsid w:val="0047354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735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735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354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Крошмаль Ирина Викторовна</dc:creator>
  <cp:keywords/>
  <dc:description/>
  <cp:lastModifiedBy>honickaya-o</cp:lastModifiedBy>
  <cp:revision>5</cp:revision>
  <dcterms:created xsi:type="dcterms:W3CDTF">2015-09-09T13:46:00Z</dcterms:created>
  <dcterms:modified xsi:type="dcterms:W3CDTF">2017-07-03T11:59:00Z</dcterms:modified>
</cp:coreProperties>
</file>